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AB" w:rsidRPr="00F63D72" w:rsidRDefault="009551AB">
      <w:pPr>
        <w:pStyle w:val="ConsPlusTitlePage"/>
        <w:rPr>
          <w:rFonts w:ascii="Times New Roman" w:hAnsi="Times New Roman" w:cs="Times New Roman"/>
        </w:rPr>
      </w:pPr>
      <w:r w:rsidRPr="00F63D72">
        <w:rPr>
          <w:rFonts w:ascii="Times New Roman" w:hAnsi="Times New Roman" w:cs="Times New Roman"/>
        </w:rPr>
        <w:t xml:space="preserve">Документ предоставлен </w:t>
      </w:r>
      <w:hyperlink r:id="rId4" w:history="1">
        <w:proofErr w:type="spellStart"/>
        <w:r w:rsidRPr="00F63D72">
          <w:rPr>
            <w:rFonts w:ascii="Times New Roman" w:hAnsi="Times New Roman" w:cs="Times New Roman"/>
            <w:color w:val="0000FF"/>
          </w:rPr>
          <w:t>КонсультантПлюс</w:t>
        </w:r>
        <w:proofErr w:type="spellEnd"/>
      </w:hyperlink>
      <w:r w:rsidRPr="00F63D72">
        <w:rPr>
          <w:rFonts w:ascii="Times New Roman" w:hAnsi="Times New Roman" w:cs="Times New Roman"/>
        </w:rPr>
        <w:br/>
      </w:r>
    </w:p>
    <w:p w:rsidR="009551AB" w:rsidRPr="00F63D72" w:rsidRDefault="009551AB">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51AB" w:rsidRPr="00F63D72">
        <w:tc>
          <w:tcPr>
            <w:tcW w:w="4677" w:type="dxa"/>
            <w:tcBorders>
              <w:top w:val="nil"/>
              <w:left w:val="nil"/>
              <w:bottom w:val="nil"/>
              <w:right w:val="nil"/>
            </w:tcBorders>
          </w:tcPr>
          <w:p w:rsidR="009551AB" w:rsidRPr="00F63D72" w:rsidRDefault="009551AB">
            <w:pPr>
              <w:pStyle w:val="ConsPlusNormal"/>
              <w:rPr>
                <w:rFonts w:ascii="Times New Roman" w:hAnsi="Times New Roman" w:cs="Times New Roman"/>
              </w:rPr>
            </w:pPr>
            <w:r w:rsidRPr="00F63D72">
              <w:rPr>
                <w:rFonts w:ascii="Times New Roman" w:hAnsi="Times New Roman" w:cs="Times New Roman"/>
              </w:rPr>
              <w:t>10 июня 2008 года</w:t>
            </w:r>
          </w:p>
        </w:tc>
        <w:tc>
          <w:tcPr>
            <w:tcW w:w="4677" w:type="dxa"/>
            <w:tcBorders>
              <w:top w:val="nil"/>
              <w:left w:val="nil"/>
              <w:bottom w:val="nil"/>
              <w:right w:val="nil"/>
            </w:tcBorders>
          </w:tcPr>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N 76-ФЗ</w:t>
            </w:r>
          </w:p>
        </w:tc>
      </w:tr>
    </w:tbl>
    <w:p w:rsidR="009551AB" w:rsidRPr="00F63D72" w:rsidRDefault="009551AB">
      <w:pPr>
        <w:pStyle w:val="ConsPlusNormal"/>
        <w:pBdr>
          <w:top w:val="single" w:sz="6" w:space="0" w:color="auto"/>
        </w:pBdr>
        <w:spacing w:before="100" w:after="100"/>
        <w:jc w:val="both"/>
        <w:rPr>
          <w:rFonts w:ascii="Times New Roman" w:hAnsi="Times New Roman" w:cs="Times New Roman"/>
          <w:sz w:val="2"/>
          <w:szCs w:val="2"/>
        </w:rPr>
      </w:pPr>
    </w:p>
    <w:p w:rsidR="009551AB" w:rsidRPr="00F63D72" w:rsidRDefault="009551AB">
      <w:pPr>
        <w:pStyle w:val="ConsPlusNormal"/>
        <w:jc w:val="center"/>
        <w:rPr>
          <w:rFonts w:ascii="Times New Roman" w:hAnsi="Times New Roman" w:cs="Times New Roman"/>
        </w:rPr>
      </w:pPr>
    </w:p>
    <w:p w:rsidR="009551AB" w:rsidRPr="00F63D72" w:rsidRDefault="009551AB">
      <w:pPr>
        <w:pStyle w:val="ConsPlusTitle"/>
        <w:jc w:val="center"/>
        <w:rPr>
          <w:rFonts w:ascii="Times New Roman" w:hAnsi="Times New Roman" w:cs="Times New Roman"/>
        </w:rPr>
      </w:pPr>
      <w:r w:rsidRPr="00F63D72">
        <w:rPr>
          <w:rFonts w:ascii="Times New Roman" w:hAnsi="Times New Roman" w:cs="Times New Roman"/>
        </w:rPr>
        <w:t>РОССИЙСКАЯ ФЕДЕРАЦИЯ</w:t>
      </w:r>
    </w:p>
    <w:p w:rsidR="009551AB" w:rsidRPr="00F63D72" w:rsidRDefault="009551AB">
      <w:pPr>
        <w:pStyle w:val="ConsPlusTitle"/>
        <w:jc w:val="center"/>
        <w:rPr>
          <w:rFonts w:ascii="Times New Roman" w:hAnsi="Times New Roman" w:cs="Times New Roman"/>
        </w:rPr>
      </w:pPr>
    </w:p>
    <w:p w:rsidR="009551AB" w:rsidRPr="00F63D72" w:rsidRDefault="009551AB">
      <w:pPr>
        <w:pStyle w:val="ConsPlusTitle"/>
        <w:jc w:val="center"/>
        <w:rPr>
          <w:rFonts w:ascii="Times New Roman" w:hAnsi="Times New Roman" w:cs="Times New Roman"/>
        </w:rPr>
      </w:pPr>
      <w:r w:rsidRPr="00F63D72">
        <w:rPr>
          <w:rFonts w:ascii="Times New Roman" w:hAnsi="Times New Roman" w:cs="Times New Roman"/>
        </w:rPr>
        <w:t>ФЕДЕРАЛЬНЫЙ ЗАКОН</w:t>
      </w:r>
    </w:p>
    <w:p w:rsidR="009551AB" w:rsidRPr="00F63D72" w:rsidRDefault="009551AB">
      <w:pPr>
        <w:pStyle w:val="ConsPlusTitle"/>
        <w:jc w:val="center"/>
        <w:rPr>
          <w:rFonts w:ascii="Times New Roman" w:hAnsi="Times New Roman" w:cs="Times New Roman"/>
        </w:rPr>
      </w:pPr>
    </w:p>
    <w:p w:rsidR="009551AB" w:rsidRPr="00F63D72" w:rsidRDefault="009551AB">
      <w:pPr>
        <w:pStyle w:val="ConsPlusTitle"/>
        <w:jc w:val="center"/>
        <w:rPr>
          <w:rFonts w:ascii="Times New Roman" w:hAnsi="Times New Roman" w:cs="Times New Roman"/>
        </w:rPr>
      </w:pPr>
      <w:r w:rsidRPr="00F63D72">
        <w:rPr>
          <w:rFonts w:ascii="Times New Roman" w:hAnsi="Times New Roman" w:cs="Times New Roman"/>
        </w:rPr>
        <w:t>ОБ ОБЩЕСТВЕННОМ КОНТРОЛЕ ЗА ОБЕСПЕЧЕНИЕМ ПРАВ ЧЕЛОВЕКА</w:t>
      </w:r>
    </w:p>
    <w:p w:rsidR="009551AB" w:rsidRPr="00F63D72" w:rsidRDefault="009551AB">
      <w:pPr>
        <w:pStyle w:val="ConsPlusTitle"/>
        <w:jc w:val="center"/>
        <w:rPr>
          <w:rFonts w:ascii="Times New Roman" w:hAnsi="Times New Roman" w:cs="Times New Roman"/>
        </w:rPr>
      </w:pPr>
      <w:r w:rsidRPr="00F63D72">
        <w:rPr>
          <w:rFonts w:ascii="Times New Roman" w:hAnsi="Times New Roman" w:cs="Times New Roman"/>
        </w:rPr>
        <w:t>В МЕСТАХ ПРИНУДИТЕЛЬНОГО СОДЕРЖАНИЯ И О СОДЕЙСТВИИ ЛИЦАМ,</w:t>
      </w:r>
    </w:p>
    <w:p w:rsidR="009551AB" w:rsidRPr="00F63D72" w:rsidRDefault="009551AB">
      <w:pPr>
        <w:pStyle w:val="ConsPlusTitle"/>
        <w:jc w:val="center"/>
        <w:rPr>
          <w:rFonts w:ascii="Times New Roman" w:hAnsi="Times New Roman" w:cs="Times New Roman"/>
        </w:rPr>
      </w:pPr>
      <w:r w:rsidRPr="00F63D72">
        <w:rPr>
          <w:rFonts w:ascii="Times New Roman" w:hAnsi="Times New Roman" w:cs="Times New Roman"/>
        </w:rPr>
        <w:t>НАХОДЯЩИМСЯ В МЕСТАХ ПРИНУДИТЕЛЬНОГО СОДЕРЖАНИЯ</w:t>
      </w:r>
    </w:p>
    <w:p w:rsidR="009551AB" w:rsidRPr="00F63D72" w:rsidRDefault="009551AB">
      <w:pPr>
        <w:pStyle w:val="ConsPlusNormal"/>
        <w:jc w:val="center"/>
        <w:rPr>
          <w:rFonts w:ascii="Times New Roman" w:hAnsi="Times New Roman" w:cs="Times New Roman"/>
        </w:rPr>
      </w:pP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Принят</w:t>
      </w: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Государственной Думой</w:t>
      </w: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21 мая 2008 года</w:t>
      </w:r>
    </w:p>
    <w:p w:rsidR="009551AB" w:rsidRPr="00F63D72" w:rsidRDefault="009551AB">
      <w:pPr>
        <w:pStyle w:val="ConsPlusNormal"/>
        <w:jc w:val="right"/>
        <w:rPr>
          <w:rFonts w:ascii="Times New Roman" w:hAnsi="Times New Roman" w:cs="Times New Roman"/>
        </w:rPr>
      </w:pP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Одобрен</w:t>
      </w: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Советом Федерации</w:t>
      </w: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30 мая 2008 года</w:t>
      </w:r>
    </w:p>
    <w:p w:rsidR="009551AB" w:rsidRPr="00F63D72" w:rsidRDefault="009551AB">
      <w:pPr>
        <w:pStyle w:val="ConsPlusNormal"/>
        <w:jc w:val="center"/>
        <w:rPr>
          <w:rFonts w:ascii="Times New Roman" w:hAnsi="Times New Roman" w:cs="Times New Roman"/>
        </w:rPr>
      </w:pP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Список изменяющих документов</w:t>
      </w: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 xml:space="preserve">(в ред. Федеральных законов от 01.07.2010 </w:t>
      </w:r>
      <w:hyperlink r:id="rId5" w:history="1">
        <w:r w:rsidRPr="00F63D72">
          <w:rPr>
            <w:rFonts w:ascii="Times New Roman" w:hAnsi="Times New Roman" w:cs="Times New Roman"/>
            <w:color w:val="0000FF"/>
          </w:rPr>
          <w:t>N 132-ФЗ</w:t>
        </w:r>
      </w:hyperlink>
      <w:r w:rsidRPr="00F63D72">
        <w:rPr>
          <w:rFonts w:ascii="Times New Roman" w:hAnsi="Times New Roman" w:cs="Times New Roman"/>
        </w:rPr>
        <w:t>,</w:t>
      </w: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 xml:space="preserve">от 03.12.2011 </w:t>
      </w:r>
      <w:hyperlink r:id="rId6" w:history="1">
        <w:r w:rsidRPr="00F63D72">
          <w:rPr>
            <w:rFonts w:ascii="Times New Roman" w:hAnsi="Times New Roman" w:cs="Times New Roman"/>
            <w:color w:val="0000FF"/>
          </w:rPr>
          <w:t>N 378-ФЗ</w:t>
        </w:r>
      </w:hyperlink>
      <w:r w:rsidRPr="00F63D72">
        <w:rPr>
          <w:rFonts w:ascii="Times New Roman" w:hAnsi="Times New Roman" w:cs="Times New Roman"/>
        </w:rPr>
        <w:t xml:space="preserve">, от 06.12.2011 </w:t>
      </w:r>
      <w:hyperlink r:id="rId7" w:history="1">
        <w:r w:rsidRPr="00F63D72">
          <w:rPr>
            <w:rFonts w:ascii="Times New Roman" w:hAnsi="Times New Roman" w:cs="Times New Roman"/>
            <w:color w:val="0000FF"/>
          </w:rPr>
          <w:t>N 411-ФЗ</w:t>
        </w:r>
      </w:hyperlink>
      <w:r w:rsidRPr="00F63D72">
        <w:rPr>
          <w:rFonts w:ascii="Times New Roman" w:hAnsi="Times New Roman" w:cs="Times New Roman"/>
        </w:rPr>
        <w:t>,</w:t>
      </w: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 xml:space="preserve">от 02.07.2013 </w:t>
      </w:r>
      <w:hyperlink r:id="rId8" w:history="1">
        <w:r w:rsidRPr="00F63D72">
          <w:rPr>
            <w:rFonts w:ascii="Times New Roman" w:hAnsi="Times New Roman" w:cs="Times New Roman"/>
            <w:color w:val="0000FF"/>
          </w:rPr>
          <w:t>N 185-ФЗ</w:t>
        </w:r>
      </w:hyperlink>
      <w:r w:rsidRPr="00F63D72">
        <w:rPr>
          <w:rFonts w:ascii="Times New Roman" w:hAnsi="Times New Roman" w:cs="Times New Roman"/>
        </w:rPr>
        <w:t xml:space="preserve">, от 02.11.2013 </w:t>
      </w:r>
      <w:hyperlink r:id="rId9" w:history="1">
        <w:r w:rsidRPr="00F63D72">
          <w:rPr>
            <w:rFonts w:ascii="Times New Roman" w:hAnsi="Times New Roman" w:cs="Times New Roman"/>
            <w:color w:val="0000FF"/>
          </w:rPr>
          <w:t>N 294-ФЗ</w:t>
        </w:r>
      </w:hyperlink>
      <w:r w:rsidRPr="00F63D72">
        <w:rPr>
          <w:rFonts w:ascii="Times New Roman" w:hAnsi="Times New Roman" w:cs="Times New Roman"/>
        </w:rPr>
        <w:t>,</w:t>
      </w: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 xml:space="preserve">от 25.11.2013 </w:t>
      </w:r>
      <w:hyperlink r:id="rId10" w:history="1">
        <w:r w:rsidRPr="00F63D72">
          <w:rPr>
            <w:rFonts w:ascii="Times New Roman" w:hAnsi="Times New Roman" w:cs="Times New Roman"/>
            <w:color w:val="0000FF"/>
          </w:rPr>
          <w:t>N 317-ФЗ</w:t>
        </w:r>
      </w:hyperlink>
      <w:r w:rsidRPr="00F63D72">
        <w:rPr>
          <w:rFonts w:ascii="Times New Roman" w:hAnsi="Times New Roman" w:cs="Times New Roman"/>
        </w:rPr>
        <w:t xml:space="preserve">, от 21.12.2013 </w:t>
      </w:r>
      <w:hyperlink r:id="rId11" w:history="1">
        <w:r w:rsidRPr="00F63D72">
          <w:rPr>
            <w:rFonts w:ascii="Times New Roman" w:hAnsi="Times New Roman" w:cs="Times New Roman"/>
            <w:color w:val="0000FF"/>
          </w:rPr>
          <w:t>N 378-ФЗ</w:t>
        </w:r>
      </w:hyperlink>
      <w:r w:rsidRPr="00F63D72">
        <w:rPr>
          <w:rFonts w:ascii="Times New Roman" w:hAnsi="Times New Roman" w:cs="Times New Roman"/>
        </w:rPr>
        <w:t>,</w:t>
      </w: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 xml:space="preserve">от 01.12.2014 </w:t>
      </w:r>
      <w:hyperlink r:id="rId12" w:history="1">
        <w:r w:rsidRPr="00F63D72">
          <w:rPr>
            <w:rFonts w:ascii="Times New Roman" w:hAnsi="Times New Roman" w:cs="Times New Roman"/>
            <w:color w:val="0000FF"/>
          </w:rPr>
          <w:t>N 419-ФЗ</w:t>
        </w:r>
      </w:hyperlink>
      <w:r w:rsidRPr="00F63D72">
        <w:rPr>
          <w:rFonts w:ascii="Times New Roman" w:hAnsi="Times New Roman" w:cs="Times New Roman"/>
        </w:rPr>
        <w:t xml:space="preserve">, от 12.02.2015 </w:t>
      </w:r>
      <w:hyperlink r:id="rId13" w:history="1">
        <w:r w:rsidRPr="00F63D72">
          <w:rPr>
            <w:rFonts w:ascii="Times New Roman" w:hAnsi="Times New Roman" w:cs="Times New Roman"/>
            <w:color w:val="0000FF"/>
          </w:rPr>
          <w:t>N 14-ФЗ</w:t>
        </w:r>
      </w:hyperlink>
      <w:r w:rsidRPr="00F63D72">
        <w:rPr>
          <w:rFonts w:ascii="Times New Roman" w:hAnsi="Times New Roman" w:cs="Times New Roman"/>
        </w:rPr>
        <w:t>,</w:t>
      </w:r>
    </w:p>
    <w:p w:rsidR="009551AB" w:rsidRPr="00F63D72" w:rsidRDefault="009551AB">
      <w:pPr>
        <w:pStyle w:val="ConsPlusNormal"/>
        <w:jc w:val="center"/>
        <w:rPr>
          <w:rFonts w:ascii="Times New Roman" w:hAnsi="Times New Roman" w:cs="Times New Roman"/>
        </w:rPr>
      </w:pPr>
      <w:r w:rsidRPr="00F63D72">
        <w:rPr>
          <w:rFonts w:ascii="Times New Roman" w:hAnsi="Times New Roman" w:cs="Times New Roman"/>
        </w:rPr>
        <w:t xml:space="preserve">от 28.11.2015 </w:t>
      </w:r>
      <w:hyperlink r:id="rId14" w:history="1">
        <w:r w:rsidRPr="00F63D72">
          <w:rPr>
            <w:rFonts w:ascii="Times New Roman" w:hAnsi="Times New Roman" w:cs="Times New Roman"/>
            <w:color w:val="0000FF"/>
          </w:rPr>
          <w:t>N 358-ФЗ</w:t>
        </w:r>
      </w:hyperlink>
      <w:r w:rsidRPr="00F63D72">
        <w:rPr>
          <w:rFonts w:ascii="Times New Roman" w:hAnsi="Times New Roman" w:cs="Times New Roman"/>
        </w:rPr>
        <w:t xml:space="preserve">, от 07.06.2017 </w:t>
      </w:r>
      <w:hyperlink r:id="rId15" w:history="1">
        <w:r w:rsidRPr="00F63D72">
          <w:rPr>
            <w:rFonts w:ascii="Times New Roman" w:hAnsi="Times New Roman" w:cs="Times New Roman"/>
            <w:color w:val="0000FF"/>
          </w:rPr>
          <w:t>N 112-ФЗ</w:t>
        </w:r>
      </w:hyperlink>
      <w:r w:rsidRPr="00F63D72">
        <w:rPr>
          <w:rFonts w:ascii="Times New Roman" w:hAnsi="Times New Roman" w:cs="Times New Roman"/>
        </w:rPr>
        <w:t>)</w:t>
      </w:r>
    </w:p>
    <w:p w:rsidR="009551AB" w:rsidRPr="00F63D72" w:rsidRDefault="009551AB">
      <w:pPr>
        <w:pStyle w:val="ConsPlusNormal"/>
        <w:jc w:val="center"/>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 Предмет регулирования настоящего Федерального закона</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Настоящий Федеральный закон устанавливает правовые основы участия общественных объединений в общественном контроле за обеспечением прав человека в местах принудительного содержания (далее также - общественный контроль), содействия лицам, находящимся в местах принудительного содержания, в том числе в создании условий для их адаптации к жизни в обществе.</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Настоящий Федеральный закон не умаляет права общественных объединений, общественных советов, органов и комиссий на осуществление общественного контроля в соответствии с иными нормативными правовыми актами Российской Федерации.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 Основные понятия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Для целей настоящего Федерального закона используются следующие основные понятия:</w:t>
      </w:r>
    </w:p>
    <w:p w:rsidR="009551AB" w:rsidRPr="00F63D72" w:rsidRDefault="009551AB">
      <w:pPr>
        <w:pStyle w:val="ConsPlusNormal"/>
        <w:spacing w:before="220"/>
        <w:ind w:firstLine="540"/>
        <w:jc w:val="both"/>
        <w:rPr>
          <w:rFonts w:ascii="Times New Roman" w:hAnsi="Times New Roman" w:cs="Times New Roman"/>
        </w:rPr>
      </w:pPr>
      <w:bookmarkStart w:id="0" w:name="P36"/>
      <w:bookmarkEnd w:id="0"/>
      <w:r w:rsidRPr="00F63D72">
        <w:rPr>
          <w:rFonts w:ascii="Times New Roman" w:hAnsi="Times New Roman" w:cs="Times New Roman"/>
        </w:rPr>
        <w:t xml:space="preserve">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несовершеннолетние, находящиеся в центрах временного содержания для несовершеннолетних правонарушителей органов внутренних дел (далее - несовершеннолетние правонарушители); несовершеннолетние, находящиеся в специальных учебно-воспитательных учреждениях закрытого типа (далее - учебно-воспитательные учреждения закрытого типа) и местах принудительного содержания; 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w:t>
      </w:r>
      <w:r w:rsidRPr="00F63D72">
        <w:rPr>
          <w:rFonts w:ascii="Times New Roman" w:hAnsi="Times New Roman" w:cs="Times New Roman"/>
        </w:rPr>
        <w:lastRenderedPageBreak/>
        <w:t xml:space="preserve">иностранному государству в соответствии с международным договором Российской Федерации о </w:t>
      </w:r>
      <w:proofErr w:type="spellStart"/>
      <w:r w:rsidRPr="00F63D72">
        <w:rPr>
          <w:rFonts w:ascii="Times New Roman" w:hAnsi="Times New Roman" w:cs="Times New Roman"/>
        </w:rPr>
        <w:t>реадмиссии</w:t>
      </w:r>
      <w:proofErr w:type="spellEnd"/>
      <w:r w:rsidRPr="00F63D72">
        <w:rPr>
          <w:rFonts w:ascii="Times New Roman" w:hAnsi="Times New Roman" w:cs="Times New Roman"/>
        </w:rPr>
        <w:t xml:space="preserve">, иностранные граждане и лица без гражданства, принятые Российской Федерацией от иностранного государства в соответствии с международным договором Российской Федерации о </w:t>
      </w:r>
      <w:proofErr w:type="spellStart"/>
      <w:r w:rsidRPr="00F63D72">
        <w:rPr>
          <w:rFonts w:ascii="Times New Roman" w:hAnsi="Times New Roman" w:cs="Times New Roman"/>
        </w:rPr>
        <w:t>реадмиссии</w:t>
      </w:r>
      <w:proofErr w:type="spellEnd"/>
      <w:r w:rsidRPr="00F63D72">
        <w:rPr>
          <w:rFonts w:ascii="Times New Roman" w:hAnsi="Times New Roman" w:cs="Times New Roman"/>
        </w:rPr>
        <w:t xml:space="preserve">, но не имеющие законных оснований для пребывания (проживания) в Российской Федерации и находящиеся в специальных учреждениях, указанных в </w:t>
      </w:r>
      <w:hyperlink w:anchor="P38" w:history="1">
        <w:r w:rsidRPr="00F63D72">
          <w:rPr>
            <w:rFonts w:ascii="Times New Roman" w:hAnsi="Times New Roman" w:cs="Times New Roman"/>
            <w:color w:val="0000FF"/>
          </w:rPr>
          <w:t>пункте 2</w:t>
        </w:r>
      </w:hyperlink>
      <w:r w:rsidRPr="00F63D72">
        <w:rPr>
          <w:rFonts w:ascii="Times New Roman" w:hAnsi="Times New Roman" w:cs="Times New Roman"/>
        </w:rPr>
        <w:t xml:space="preserve"> настоящей статьи;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Федеральных законов от 02.07.2013 </w:t>
      </w:r>
      <w:hyperlink r:id="rId16" w:history="1">
        <w:r w:rsidRPr="00F63D72">
          <w:rPr>
            <w:rFonts w:ascii="Times New Roman" w:hAnsi="Times New Roman" w:cs="Times New Roman"/>
            <w:color w:val="0000FF"/>
          </w:rPr>
          <w:t>N 185-ФЗ</w:t>
        </w:r>
      </w:hyperlink>
      <w:r w:rsidRPr="00F63D72">
        <w:rPr>
          <w:rFonts w:ascii="Times New Roman" w:hAnsi="Times New Roman" w:cs="Times New Roman"/>
        </w:rPr>
        <w:t xml:space="preserve">, от 12.02.2015 </w:t>
      </w:r>
      <w:hyperlink r:id="rId17" w:history="1">
        <w:r w:rsidRPr="00F63D72">
          <w:rPr>
            <w:rFonts w:ascii="Times New Roman" w:hAnsi="Times New Roman" w:cs="Times New Roman"/>
            <w:color w:val="0000FF"/>
          </w:rPr>
          <w:t>N 14-ФЗ</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bookmarkStart w:id="1" w:name="P38"/>
      <w:bookmarkEnd w:id="1"/>
      <w:r w:rsidRPr="00F63D72">
        <w:rPr>
          <w:rFonts w:ascii="Times New Roman" w:hAnsi="Times New Roman" w:cs="Times New Roman"/>
        </w:rPr>
        <w:t>2) места принудительного содержания -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уголовное наказание в виде лишения свободы (далее - учреждения, исполняющие наказания);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специальные учреждения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w:t>
      </w:r>
      <w:bookmarkStart w:id="2" w:name="_GoBack"/>
      <w:bookmarkEnd w:id="2"/>
      <w:r w:rsidRPr="00F63D72">
        <w:rPr>
          <w:rFonts w:ascii="Times New Roman" w:hAnsi="Times New Roman" w:cs="Times New Roman"/>
        </w:rPr>
        <w:t xml:space="preserve">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F63D72">
        <w:rPr>
          <w:rFonts w:ascii="Times New Roman" w:hAnsi="Times New Roman" w:cs="Times New Roman"/>
        </w:rPr>
        <w:t>реадмиссии</w:t>
      </w:r>
      <w:proofErr w:type="spellEnd"/>
      <w:r w:rsidRPr="00F63D72">
        <w:rPr>
          <w:rFonts w:ascii="Times New Roman" w:hAnsi="Times New Roman" w:cs="Times New Roman"/>
        </w:rP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F63D72">
        <w:rPr>
          <w:rFonts w:ascii="Times New Roman" w:hAnsi="Times New Roman" w:cs="Times New Roman"/>
        </w:rPr>
        <w:t>реадмиссии</w:t>
      </w:r>
      <w:proofErr w:type="spellEnd"/>
      <w:r w:rsidRPr="00F63D72">
        <w:rPr>
          <w:rFonts w:ascii="Times New Roman" w:hAnsi="Times New Roman" w:cs="Times New Roman"/>
        </w:rPr>
        <w:t>, но не имеющих законных оснований для пребывания (проживания) в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18"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12.02.2015 N 14-ФЗ)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3. Правовое регулирование в области общественного контроля и содействия лицам, находящимся в местах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Правовое регулирование в области общественного контроля и содействия лицам, находящимся в местах принудительного содержания, осуществляется в соответствии с </w:t>
      </w:r>
      <w:hyperlink r:id="rId19" w:history="1">
        <w:r w:rsidRPr="00F63D72">
          <w:rPr>
            <w:rFonts w:ascii="Times New Roman" w:hAnsi="Times New Roman" w:cs="Times New Roman"/>
            <w:color w:val="0000FF"/>
          </w:rPr>
          <w:t>Конституцией</w:t>
        </w:r>
      </w:hyperlink>
      <w:r w:rsidRPr="00F63D72">
        <w:rPr>
          <w:rFonts w:ascii="Times New Roman" w:hAnsi="Times New Roman" w:cs="Times New Roman"/>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конституционным законом от 26 февраля 1997 года N 1-ФКЗ "Об Уполномоченном по правам человека в Российской Федерации", Федеральным </w:t>
      </w:r>
      <w:hyperlink r:id="rId20"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4 апреля 2005 года N 32-ФЗ "Об Общественной палате Российской Федерации", настоящим Федеральным законом, иными федеральными законами.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4. Принципы осуществления общественного контроля и содействия лицам, находящимся в местах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Общественный контроль и содействие лицам, находящимся в местах принудительного содержания, осуществляются на основе принципов приоритета прав человека, добровольности, равноправия, объективности и законности.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21"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При осуществлении общественного контроля и содействия лицам, находящимся в местах принудительного содержания, не допускается вмешательство в оперативно-розыскную, уголовно-процессуальную деятельность и производство по делам об административных правонарушениях.</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5. Субъекты осуществления общественного контроля и содействия лицам, находящимся в местах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Общественный контроль в соответствии с настоящим Федеральным законом осуществляют:</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 xml:space="preserve">1) общественные наблюдательные комиссии, образуемые в субъектах Российской Федерации в порядке, установленном </w:t>
      </w:r>
      <w:hyperlink w:anchor="P100" w:history="1">
        <w:r w:rsidRPr="00F63D72">
          <w:rPr>
            <w:rFonts w:ascii="Times New Roman" w:hAnsi="Times New Roman" w:cs="Times New Roman"/>
            <w:color w:val="0000FF"/>
          </w:rPr>
          <w:t>статьей 10</w:t>
        </w:r>
      </w:hyperlink>
      <w:r w:rsidRPr="00F63D72">
        <w:rPr>
          <w:rFonts w:ascii="Times New Roman" w:hAnsi="Times New Roman" w:cs="Times New Roman"/>
        </w:rPr>
        <w:t xml:space="preserve"> настоящего Федерального закона (далее - общественные наблюдательные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члены общественных наблюдательных комиссий.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Содействие лицам, находящимся в местах принудительного содержания, в соответствии с настоящим Федеральным </w:t>
      </w:r>
      <w:hyperlink w:anchor="P247"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осуществляют общественные объединения и социально ориентированные некоммерческие организации.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22"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bookmarkStart w:id="3" w:name="P59"/>
      <w:bookmarkEnd w:id="3"/>
      <w:r w:rsidRPr="00F63D72">
        <w:rPr>
          <w:rFonts w:ascii="Times New Roman" w:hAnsi="Times New Roman" w:cs="Times New Roman"/>
        </w:rPr>
        <w:t>Статья 6. Цели и задачи общественных наблюдательных комиссий</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Общественные наблюдательные комиссии действуют на постоянной основе в порядке, установленном настоящим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Основными задачами общественной наблюдательной комиссии являются: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 осуществление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подготовка решений в форме заключений, предложений и обращений (далее также - решения) по результатам осуществления общественного контроля;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содействие сотрудничеству общественных объединений, социально ориентированных некоммерческих организаций,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23"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Общественные наблюдательные комиссии не являются юридическими лицами.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bookmarkStart w:id="4" w:name="P70"/>
      <w:bookmarkEnd w:id="4"/>
      <w:r w:rsidRPr="00F63D72">
        <w:rPr>
          <w:rFonts w:ascii="Times New Roman" w:hAnsi="Times New Roman" w:cs="Times New Roman"/>
        </w:rPr>
        <w:t>Статья 7. Состав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bookmarkStart w:id="5" w:name="P72"/>
    <w:bookmarkEnd w:id="5"/>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fldChar w:fldCharType="begin"/>
      </w:r>
      <w:r w:rsidRPr="00F63D72">
        <w:rPr>
          <w:rFonts w:ascii="Times New Roman" w:hAnsi="Times New Roman" w:cs="Times New Roman"/>
        </w:rPr>
        <w:instrText xml:space="preserve"> HYPERLINK "consultantplus://offline/ref=198A459CD779AC153406AA456CB1285BD37BAD7F9E88B5322BF4B529AAB8ECA43DF3B0A4E0B8D5B3B7C2N" </w:instrText>
      </w:r>
      <w:r w:rsidRPr="00F63D72">
        <w:rPr>
          <w:rFonts w:ascii="Times New Roman" w:hAnsi="Times New Roman" w:cs="Times New Roman"/>
        </w:rPr>
        <w:fldChar w:fldCharType="separate"/>
      </w:r>
      <w:r w:rsidRPr="00F63D72">
        <w:rPr>
          <w:rFonts w:ascii="Times New Roman" w:hAnsi="Times New Roman" w:cs="Times New Roman"/>
          <w:color w:val="0000FF"/>
        </w:rPr>
        <w:t>1</w:t>
      </w:r>
      <w:r w:rsidRPr="00F63D72">
        <w:rPr>
          <w:rFonts w:ascii="Times New Roman" w:hAnsi="Times New Roman" w:cs="Times New Roman"/>
          <w:color w:val="0000FF"/>
        </w:rPr>
        <w:fldChar w:fldCharType="end"/>
      </w:r>
      <w:r w:rsidRPr="00F63D72">
        <w:rPr>
          <w:rFonts w:ascii="Times New Roman" w:hAnsi="Times New Roman" w:cs="Times New Roman"/>
        </w:rPr>
        <w:t>.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24"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Совет Общественной палаты после образования общественной наблюдательной комиссии вправе принимать решение об изменении численности общественной наблюдательной комиссии в пределах, установленных </w:t>
      </w:r>
      <w:hyperlink w:anchor="P72" w:history="1">
        <w:r w:rsidRPr="00F63D72">
          <w:rPr>
            <w:rFonts w:ascii="Times New Roman" w:hAnsi="Times New Roman" w:cs="Times New Roman"/>
            <w:color w:val="0000FF"/>
          </w:rPr>
          <w:t>частью 1</w:t>
        </w:r>
      </w:hyperlink>
      <w:r w:rsidRPr="00F63D72">
        <w:rPr>
          <w:rFonts w:ascii="Times New Roman" w:hAnsi="Times New Roman" w:cs="Times New Roman"/>
        </w:rPr>
        <w:t xml:space="preserve"> настоящей статьи.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2 введена Федеральным </w:t>
      </w:r>
      <w:hyperlink r:id="rId25"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01.07.2010 N 132-ФЗ)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7.1. Кодекс этики членов общественных наблюдательных комиссий</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(введена Федеральным </w:t>
      </w:r>
      <w:hyperlink r:id="rId26"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В своей деятельности члены общественных наблюдательных комиссий руководствуются </w:t>
      </w:r>
      <w:r w:rsidRPr="00F63D72">
        <w:rPr>
          <w:rFonts w:ascii="Times New Roman" w:hAnsi="Times New Roman" w:cs="Times New Roman"/>
        </w:rPr>
        <w:lastRenderedPageBreak/>
        <w:t>Кодексом этики членов общественных наблюдательных комиссий (далее - Кодекс этики), который утверждается Общественной палатой Российской Федерации по представлению совета Общественной палаты.</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8. Регламент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Общественная наблюдательная комиссия осуществляет свою деятельность в порядке, установленном регламентом общественной наблюдательной комиссии, который утверждается на ее первом заседании большинством голосов от общего числа ее членов.</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1 в ред. Федерального </w:t>
      </w:r>
      <w:hyperlink r:id="rId27"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Регламент общественной наблюдательной комиссии устанавливает порядок:</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 проведения заседаний общественной наблюдательной комиссии, их периодичность и правомочность;</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подготовки и рассмотрения вопросов на заседании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принятия и оформления решений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осуществления иных форм деятельности общественной наблюдательной комиссии в соответствии с настоящим Федеральным законом.</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9. Обеспечение деятельности общественных наблюдательных комиссий</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Общественное объединение, выдвинувшее в соответствии со </w:t>
      </w:r>
      <w:hyperlink w:anchor="P100" w:history="1">
        <w:r w:rsidRPr="00F63D72">
          <w:rPr>
            <w:rFonts w:ascii="Times New Roman" w:hAnsi="Times New Roman" w:cs="Times New Roman"/>
            <w:color w:val="0000FF"/>
          </w:rPr>
          <w:t>статьей 10</w:t>
        </w:r>
      </w:hyperlink>
      <w:r w:rsidRPr="00F63D72">
        <w:rPr>
          <w:rFonts w:ascii="Times New Roman" w:hAnsi="Times New Roman" w:cs="Times New Roman"/>
        </w:rPr>
        <w:t xml:space="preserve"> настоящего Федерального закона кандидатуру в состав общественной наблюдательной комиссии, в случае назначения выдвинутого кандидата членом общественной наблюдательной комиссии возмещает расходы, связанные с осуществлением его полномочий,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1.1. Органы государственной власти субъектов Российской Федерации и органы местного самоуправления вправе оказывать финансовую, имущественную, консультационную, информационную и иную поддержку общественным наблюдательным комиссиям.</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1.1 введена Федеральным </w:t>
      </w:r>
      <w:hyperlink r:id="rId28"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Обеспечение деятельности общественных наблюдательных комиссий может осуществляться также иными не запрещенными федеральными законами способами.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bookmarkStart w:id="6" w:name="P100"/>
      <w:bookmarkEnd w:id="6"/>
      <w:r w:rsidRPr="00F63D72">
        <w:rPr>
          <w:rFonts w:ascii="Times New Roman" w:hAnsi="Times New Roman" w:cs="Times New Roman"/>
        </w:rPr>
        <w:t>Статья 10. Порядок образования общественных наблюдательных комиссий и наделения полномочиями членов общественных наблюдательных комиссий</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29"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bookmarkStart w:id="7" w:name="P103"/>
      <w:bookmarkEnd w:id="7"/>
      <w:r w:rsidRPr="00F63D72">
        <w:rPr>
          <w:rFonts w:ascii="Times New Roman" w:hAnsi="Times New Roman" w:cs="Times New Roman"/>
        </w:rPr>
        <w:t xml:space="preserve">1. Не позднее чем за 90 дней до истечения срока полномочий общественной наблюдательной комиссии, а также в случаях, предусмотренных </w:t>
      </w:r>
      <w:hyperlink w:anchor="P136" w:history="1">
        <w:r w:rsidRPr="00F63D72">
          <w:rPr>
            <w:rFonts w:ascii="Times New Roman" w:hAnsi="Times New Roman" w:cs="Times New Roman"/>
            <w:color w:val="0000FF"/>
          </w:rPr>
          <w:t>частями 16</w:t>
        </w:r>
      </w:hyperlink>
      <w:r w:rsidRPr="00F63D72">
        <w:rPr>
          <w:rFonts w:ascii="Times New Roman" w:hAnsi="Times New Roman" w:cs="Times New Roman"/>
        </w:rPr>
        <w:t xml:space="preserve"> - </w:t>
      </w:r>
      <w:hyperlink w:anchor="P140" w:history="1">
        <w:r w:rsidRPr="00F63D72">
          <w:rPr>
            <w:rFonts w:ascii="Times New Roman" w:hAnsi="Times New Roman" w:cs="Times New Roman"/>
            <w:color w:val="0000FF"/>
          </w:rPr>
          <w:t>18</w:t>
        </w:r>
      </w:hyperlink>
      <w:r w:rsidRPr="00F63D72">
        <w:rPr>
          <w:rFonts w:ascii="Times New Roman" w:hAnsi="Times New Roman" w:cs="Times New Roman"/>
        </w:rPr>
        <w:t xml:space="preserve"> настоящей статьи, </w:t>
      </w:r>
      <w:hyperlink w:anchor="P146" w:history="1">
        <w:r w:rsidRPr="00F63D72">
          <w:rPr>
            <w:rFonts w:ascii="Times New Roman" w:hAnsi="Times New Roman" w:cs="Times New Roman"/>
            <w:color w:val="0000FF"/>
          </w:rPr>
          <w:t>частями 2</w:t>
        </w:r>
      </w:hyperlink>
      <w:r w:rsidRPr="00F63D72">
        <w:rPr>
          <w:rFonts w:ascii="Times New Roman" w:hAnsi="Times New Roman" w:cs="Times New Roman"/>
        </w:rPr>
        <w:t xml:space="preserve"> и </w:t>
      </w:r>
      <w:hyperlink w:anchor="P147" w:history="1">
        <w:r w:rsidRPr="00F63D72">
          <w:rPr>
            <w:rFonts w:ascii="Times New Roman" w:hAnsi="Times New Roman" w:cs="Times New Roman"/>
            <w:color w:val="0000FF"/>
          </w:rPr>
          <w:t>3 статьи 11</w:t>
        </w:r>
      </w:hyperlink>
      <w:r w:rsidRPr="00F63D72">
        <w:rPr>
          <w:rFonts w:ascii="Times New Roman" w:hAnsi="Times New Roman" w:cs="Times New Roman"/>
        </w:rPr>
        <w:t xml:space="preserve"> настоящего Федерального закона, секретарь Общественной палаты Российской Федерации (далее -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выдвижения кандидатур в состав общественной наблюдательной комиссии нового состава (далее - уведомление).</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30"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07.06.2017 N 112-ФЗ)</w:t>
      </w:r>
    </w:p>
    <w:p w:rsidR="009551AB" w:rsidRPr="00F63D72" w:rsidRDefault="009551AB">
      <w:pPr>
        <w:pStyle w:val="ConsPlusNormal"/>
        <w:spacing w:before="220"/>
        <w:ind w:firstLine="540"/>
        <w:jc w:val="both"/>
        <w:rPr>
          <w:rFonts w:ascii="Times New Roman" w:hAnsi="Times New Roman" w:cs="Times New Roman"/>
        </w:rPr>
      </w:pPr>
      <w:bookmarkStart w:id="8" w:name="P105"/>
      <w:bookmarkEnd w:id="8"/>
      <w:r w:rsidRPr="00F63D72">
        <w:rPr>
          <w:rFonts w:ascii="Times New Roman" w:hAnsi="Times New Roman" w:cs="Times New Roman"/>
        </w:rPr>
        <w:t xml:space="preserve">2. Правом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w:t>
      </w:r>
      <w:r w:rsidRPr="00F63D72">
        <w:rPr>
          <w:rFonts w:ascii="Times New Roman" w:hAnsi="Times New Roman" w:cs="Times New Roman"/>
        </w:rPr>
        <w:lastRenderedPageBreak/>
        <w:t>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3. Не могут быть допущены к выдвижению кандидатур в состав общественной наблюдательной комиссии общественные объединения, которым в соответствии с Федеральным </w:t>
      </w:r>
      <w:hyperlink r:id="rId31"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а также общественные объединения, деятельность которых приостановлена в соответствии с указанным Федеральным </w:t>
      </w:r>
      <w:hyperlink r:id="rId32" w:history="1">
        <w:r w:rsidRPr="00F63D72">
          <w:rPr>
            <w:rFonts w:ascii="Times New Roman" w:hAnsi="Times New Roman" w:cs="Times New Roman"/>
            <w:color w:val="0000FF"/>
          </w:rPr>
          <w:t>законом</w:t>
        </w:r>
      </w:hyperlink>
      <w:r w:rsidRPr="00F63D72">
        <w:rPr>
          <w:rFonts w:ascii="Times New Roman" w:hAnsi="Times New Roman" w:cs="Times New Roman"/>
        </w:rPr>
        <w:t>, если решение о приостановлении не было признано судом незаконным.</w:t>
      </w:r>
    </w:p>
    <w:p w:rsidR="009551AB" w:rsidRPr="00F63D72" w:rsidRDefault="009551AB">
      <w:pPr>
        <w:pStyle w:val="ConsPlusNormal"/>
        <w:spacing w:before="220"/>
        <w:ind w:firstLine="540"/>
        <w:jc w:val="both"/>
        <w:rPr>
          <w:rFonts w:ascii="Times New Roman" w:hAnsi="Times New Roman" w:cs="Times New Roman"/>
        </w:rPr>
      </w:pPr>
      <w:bookmarkStart w:id="9" w:name="P107"/>
      <w:bookmarkEnd w:id="9"/>
      <w:r w:rsidRPr="00F63D72">
        <w:rPr>
          <w:rFonts w:ascii="Times New Roman" w:hAnsi="Times New Roman" w:cs="Times New Roman"/>
        </w:rPr>
        <w:t>4. Не позднее 60 дней со дня опубликования уведомления общественное объединение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 решение руководящего коллегиального органа общественного объединения;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нотариально заверенная копия </w:t>
      </w:r>
      <w:hyperlink r:id="rId33" w:history="1">
        <w:r w:rsidRPr="00F63D72">
          <w:rPr>
            <w:rFonts w:ascii="Times New Roman" w:hAnsi="Times New Roman" w:cs="Times New Roman"/>
            <w:color w:val="0000FF"/>
          </w:rPr>
          <w:t>документа</w:t>
        </w:r>
      </w:hyperlink>
      <w:r w:rsidRPr="00F63D72">
        <w:rPr>
          <w:rFonts w:ascii="Times New Roman" w:hAnsi="Times New Roman" w:cs="Times New Roman"/>
        </w:rPr>
        <w:t>, подтверждающего факт внесения записи об общественном объединении в единый государственный реестр юридических лиц;</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устав общественного объединения;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информация о деятельности общественного объединения;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5) сведения о кандидате в члены общественной наблюдательной комиссии, подтверждающие соответствие кандидата требованиям, предусмотренным </w:t>
      </w:r>
      <w:hyperlink w:anchor="P150" w:history="1">
        <w:r w:rsidRPr="00F63D72">
          <w:rPr>
            <w:rFonts w:ascii="Times New Roman" w:hAnsi="Times New Roman" w:cs="Times New Roman"/>
            <w:color w:val="0000FF"/>
          </w:rPr>
          <w:t>статьей 12</w:t>
        </w:r>
      </w:hyperlink>
      <w:r w:rsidRPr="00F63D72">
        <w:rPr>
          <w:rFonts w:ascii="Times New Roman" w:hAnsi="Times New Roman" w:cs="Times New Roman"/>
        </w:rPr>
        <w:t xml:space="preserve"> настоящего Федерального закона;</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6) заявление кандидата в письменной форме, подтверждающее его желание войти в состав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5. Секретарь Общественной палаты вправе обратиться в соответствующие органы с представлением о проверке сведений о кандидате в члены общественной наблюдательной комиссии и выдвинувшем его общественном объединении, представленных в соответствии с настоящей статьей и </w:t>
      </w:r>
      <w:hyperlink w:anchor="P150" w:history="1">
        <w:r w:rsidRPr="00F63D72">
          <w:rPr>
            <w:rFonts w:ascii="Times New Roman" w:hAnsi="Times New Roman" w:cs="Times New Roman"/>
            <w:color w:val="0000FF"/>
          </w:rPr>
          <w:t>статьей 12</w:t>
        </w:r>
      </w:hyperlink>
      <w:r w:rsidRPr="00F63D72">
        <w:rPr>
          <w:rFonts w:ascii="Times New Roman" w:hAnsi="Times New Roman" w:cs="Times New Roman"/>
        </w:rPr>
        <w:t xml:space="preserve"> настоящего Федерального закона. Указанные органы обязаны сообщить о результатах проверки в течение 10 дней.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6. Совет Общественной палаты рассматривает заявления и иные материалы, предусмотренные </w:t>
      </w:r>
      <w:hyperlink w:anchor="P107" w:history="1">
        <w:r w:rsidRPr="00F63D72">
          <w:rPr>
            <w:rFonts w:ascii="Times New Roman" w:hAnsi="Times New Roman" w:cs="Times New Roman"/>
            <w:color w:val="0000FF"/>
          </w:rPr>
          <w:t>частью 4</w:t>
        </w:r>
      </w:hyperlink>
      <w:r w:rsidRPr="00F63D72">
        <w:rPr>
          <w:rFonts w:ascii="Times New Roman" w:hAnsi="Times New Roman" w:cs="Times New Roman"/>
        </w:rPr>
        <w:t xml:space="preserve"> настоящей статьи и поступившие не позднее 60 дней со дня опубликования уведомления, и в срок, не превышающий 80 дней со дня опубликования уведомления,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выдвижении кандидатуры в состав общественной наблюдательной комиссии сообщается общественному объединению, выдвинувшему кандидатуру.</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34"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bookmarkStart w:id="10" w:name="P117"/>
      <w:bookmarkEnd w:id="10"/>
      <w:r w:rsidRPr="00F63D72">
        <w:rPr>
          <w:rFonts w:ascii="Times New Roman" w:hAnsi="Times New Roman" w:cs="Times New Roman"/>
        </w:rPr>
        <w:t>7. В течение 10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rsidR="009551AB" w:rsidRPr="00F63D72" w:rsidRDefault="009551AB">
      <w:pPr>
        <w:pStyle w:val="ConsPlusNormal"/>
        <w:spacing w:before="220"/>
        <w:ind w:firstLine="540"/>
        <w:jc w:val="both"/>
        <w:rPr>
          <w:rFonts w:ascii="Times New Roman" w:hAnsi="Times New Roman" w:cs="Times New Roman"/>
        </w:rPr>
      </w:pPr>
      <w:bookmarkStart w:id="11" w:name="P118"/>
      <w:bookmarkEnd w:id="11"/>
      <w:r w:rsidRPr="00F63D72">
        <w:rPr>
          <w:rFonts w:ascii="Times New Roman" w:hAnsi="Times New Roman" w:cs="Times New Roman"/>
        </w:rPr>
        <w:lastRenderedPageBreak/>
        <w:t>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общественных объединений,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соответствующем субъекте Российской Федерации, уполномоченного по правам ребенка в соответствующем субъекте Российской Федерации, уполномоченного по защите прав предпринимателей в соответствующем субъекте Российской Федерации и общественную палату субъекта Российской Федерации о том, что общественная наблюдательная комиссия образована в правомочном составе, а также об изменениях в ее составе.</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Федеральных законов от 01.07.2010 </w:t>
      </w:r>
      <w:hyperlink r:id="rId35" w:history="1">
        <w:r w:rsidRPr="00F63D72">
          <w:rPr>
            <w:rFonts w:ascii="Times New Roman" w:hAnsi="Times New Roman" w:cs="Times New Roman"/>
            <w:color w:val="0000FF"/>
          </w:rPr>
          <w:t>N 132-ФЗ</w:t>
        </w:r>
      </w:hyperlink>
      <w:r w:rsidRPr="00F63D72">
        <w:rPr>
          <w:rFonts w:ascii="Times New Roman" w:hAnsi="Times New Roman" w:cs="Times New Roman"/>
        </w:rPr>
        <w:t xml:space="preserve">, от 03.12.2011 </w:t>
      </w:r>
      <w:hyperlink r:id="rId36" w:history="1">
        <w:r w:rsidRPr="00F63D72">
          <w:rPr>
            <w:rFonts w:ascii="Times New Roman" w:hAnsi="Times New Roman" w:cs="Times New Roman"/>
            <w:color w:val="0000FF"/>
          </w:rPr>
          <w:t>N 378-ФЗ</w:t>
        </w:r>
      </w:hyperlink>
      <w:r w:rsidRPr="00F63D72">
        <w:rPr>
          <w:rFonts w:ascii="Times New Roman" w:hAnsi="Times New Roman" w:cs="Times New Roman"/>
        </w:rPr>
        <w:t xml:space="preserve">, от 02.11.2013 </w:t>
      </w:r>
      <w:hyperlink r:id="rId37" w:history="1">
        <w:r w:rsidRPr="00F63D72">
          <w:rPr>
            <w:rFonts w:ascii="Times New Roman" w:hAnsi="Times New Roman" w:cs="Times New Roman"/>
            <w:color w:val="0000FF"/>
          </w:rPr>
          <w:t>N 294-ФЗ</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bookmarkStart w:id="12" w:name="P120"/>
      <w:bookmarkEnd w:id="12"/>
      <w:r w:rsidRPr="00F63D72">
        <w:rPr>
          <w:rFonts w:ascii="Times New Roman" w:hAnsi="Times New Roman" w:cs="Times New Roman"/>
        </w:rPr>
        <w:t xml:space="preserve">9. 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w:t>
      </w:r>
      <w:hyperlink w:anchor="P70" w:history="1">
        <w:r w:rsidRPr="00F63D72">
          <w:rPr>
            <w:rFonts w:ascii="Times New Roman" w:hAnsi="Times New Roman" w:cs="Times New Roman"/>
            <w:color w:val="0000FF"/>
          </w:rPr>
          <w:t>статьей 7</w:t>
        </w:r>
      </w:hyperlink>
      <w:r w:rsidRPr="00F63D72">
        <w:rPr>
          <w:rFonts w:ascii="Times New Roman" w:hAnsi="Times New Roman" w:cs="Times New Roman"/>
        </w:rPr>
        <w:t xml:space="preserve"> настоящего Федерального закона ее численности.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38"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spacing w:before="220"/>
        <w:ind w:firstLine="540"/>
        <w:jc w:val="both"/>
        <w:rPr>
          <w:rFonts w:ascii="Times New Roman" w:hAnsi="Times New Roman" w:cs="Times New Roman"/>
        </w:rPr>
      </w:pPr>
      <w:bookmarkStart w:id="13" w:name="P122"/>
      <w:bookmarkEnd w:id="13"/>
      <w:r w:rsidRPr="00F63D72">
        <w:rPr>
          <w:rFonts w:ascii="Times New Roman" w:hAnsi="Times New Roman" w:cs="Times New Roman"/>
        </w:rPr>
        <w:t xml:space="preserve">10. В случае если общественная наблюдательная комиссия не образована в правомочном составе,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выдвижения кандидатур в состав общественной наблюдательной комиссии, осуществляемой в порядке, установленном </w:t>
      </w:r>
      <w:hyperlink w:anchor="P103" w:history="1">
        <w:r w:rsidRPr="00F63D72">
          <w:rPr>
            <w:rFonts w:ascii="Times New Roman" w:hAnsi="Times New Roman" w:cs="Times New Roman"/>
            <w:color w:val="0000FF"/>
          </w:rPr>
          <w:t>частями 1</w:t>
        </w:r>
      </w:hyperlink>
      <w:r w:rsidRPr="00F63D72">
        <w:rPr>
          <w:rFonts w:ascii="Times New Roman" w:hAnsi="Times New Roman" w:cs="Times New Roman"/>
        </w:rPr>
        <w:t xml:space="preserve"> - </w:t>
      </w:r>
      <w:hyperlink w:anchor="P118" w:history="1">
        <w:r w:rsidRPr="00F63D72">
          <w:rPr>
            <w:rFonts w:ascii="Times New Roman" w:hAnsi="Times New Roman" w:cs="Times New Roman"/>
            <w:color w:val="0000FF"/>
          </w:rPr>
          <w:t>8 настоящей статьи</w:t>
        </w:r>
      </w:hyperlink>
      <w:r w:rsidRPr="00F63D72">
        <w:rPr>
          <w:rFonts w:ascii="Times New Roman" w:hAnsi="Times New Roman" w:cs="Times New Roman"/>
        </w:rPr>
        <w:t>.</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39"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11. Срок полномочий общественной наблюдательной комиссии составляет три года.</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40"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12. Первое заседание общественной наблюдательной комиссии должно быть проведено не позднее 30 дней со дня, когда она была образована в правомочном составе. На первом заседании общественной наблюдательной комиссии утверждается ее регламент, избираются председатель комиссии и его заместитель (заместители).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41"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13. Полномочия общественной наблюдательной комиссии прекращаются со дня первого заседания общественной наблюдательной комиссии нового состава, за исключением случаев, предусмотренных </w:t>
      </w:r>
      <w:hyperlink w:anchor="P146" w:history="1">
        <w:r w:rsidRPr="00F63D72">
          <w:rPr>
            <w:rFonts w:ascii="Times New Roman" w:hAnsi="Times New Roman" w:cs="Times New Roman"/>
            <w:color w:val="0000FF"/>
          </w:rPr>
          <w:t>частями 2</w:t>
        </w:r>
      </w:hyperlink>
      <w:r w:rsidRPr="00F63D72">
        <w:rPr>
          <w:rFonts w:ascii="Times New Roman" w:hAnsi="Times New Roman" w:cs="Times New Roman"/>
        </w:rPr>
        <w:t xml:space="preserve"> и </w:t>
      </w:r>
      <w:hyperlink w:anchor="P147" w:history="1">
        <w:r w:rsidRPr="00F63D72">
          <w:rPr>
            <w:rFonts w:ascii="Times New Roman" w:hAnsi="Times New Roman" w:cs="Times New Roman"/>
            <w:color w:val="0000FF"/>
          </w:rPr>
          <w:t>3 статьи 11</w:t>
        </w:r>
      </w:hyperlink>
      <w:r w:rsidRPr="00F63D72">
        <w:rPr>
          <w:rFonts w:ascii="Times New Roman" w:hAnsi="Times New Roman" w:cs="Times New Roman"/>
        </w:rPr>
        <w:t xml:space="preserve"> настоящего Федерального закона.</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14.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15. Секретарь Общественной палаты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помещает:</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 сообщение о том, что общественная наблюдательная комиссия образована в правомочном составе;</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42"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сообщение о приостановлении либо прекращении деятельности состава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3) сведения о составе общественной наблюдательной комиссии и об изменениях в нем;</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сведения о месте нахождения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bookmarkStart w:id="14" w:name="P136"/>
      <w:bookmarkEnd w:id="14"/>
      <w:r w:rsidRPr="00F63D72">
        <w:rPr>
          <w:rFonts w:ascii="Times New Roman" w:hAnsi="Times New Roman" w:cs="Times New Roman"/>
        </w:rPr>
        <w:t xml:space="preserve">16. В случае, если состав общественной наблюдательной комиссии укомплектован не полностью, совет Общественной палаты по собственной инициативе, либо по предложению Уполномоченного по правам человека в Российской Федерации и Совета при Президенте Российской Федерации по развитию гражданского общества и правам человека, либо по обращению соответствующей общественной наблюдательной комиссии и (или)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принимает решение о дополнении состава общественной наблюдательной комиссии новыми членами в пределах численности, установленной для субъекта Российской Федерации в соответствии с </w:t>
      </w:r>
      <w:hyperlink w:anchor="P72" w:history="1">
        <w:r w:rsidRPr="00F63D72">
          <w:rPr>
            <w:rFonts w:ascii="Times New Roman" w:hAnsi="Times New Roman" w:cs="Times New Roman"/>
            <w:color w:val="0000FF"/>
          </w:rPr>
          <w:t>частью 1 статьи 7</w:t>
        </w:r>
      </w:hyperlink>
      <w:r w:rsidRPr="00F63D72">
        <w:rPr>
          <w:rFonts w:ascii="Times New Roman" w:hAnsi="Times New Roman" w:cs="Times New Roman"/>
        </w:rPr>
        <w:t xml:space="preserve"> настоящего Федерального закона, в порядке, установленном </w:t>
      </w:r>
      <w:hyperlink w:anchor="P103" w:history="1">
        <w:r w:rsidRPr="00F63D72">
          <w:rPr>
            <w:rFonts w:ascii="Times New Roman" w:hAnsi="Times New Roman" w:cs="Times New Roman"/>
            <w:color w:val="0000FF"/>
          </w:rPr>
          <w:t>частями 1</w:t>
        </w:r>
      </w:hyperlink>
      <w:r w:rsidRPr="00F63D72">
        <w:rPr>
          <w:rFonts w:ascii="Times New Roman" w:hAnsi="Times New Roman" w:cs="Times New Roman"/>
        </w:rPr>
        <w:t xml:space="preserve"> - </w:t>
      </w:r>
      <w:hyperlink w:anchor="P118" w:history="1">
        <w:r w:rsidRPr="00F63D72">
          <w:rPr>
            <w:rFonts w:ascii="Times New Roman" w:hAnsi="Times New Roman" w:cs="Times New Roman"/>
            <w:color w:val="0000FF"/>
          </w:rPr>
          <w:t>8</w:t>
        </w:r>
      </w:hyperlink>
      <w:r w:rsidRPr="00F63D72">
        <w:rPr>
          <w:rFonts w:ascii="Times New Roman" w:hAnsi="Times New Roman" w:cs="Times New Roman"/>
        </w:rPr>
        <w:t xml:space="preserve"> настоящей статьи.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16 введена Федеральным </w:t>
      </w:r>
      <w:hyperlink r:id="rId43"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07.06.2017 N 112-ФЗ)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17. В процессе дополнения состава общественной наблюдательной комиссии руководящий коллегиальный орган общественного объединения, обладающего правом на выдвижение кандидатур в состав общественной наблюдательной комиссии, может выдвинуть не более двух кандидатур в состав общественной наблюдательной комиссии при условии, что ранее выдвинутые от этого общественного объединения кандидатуры не назначены в действующий состав общественной наблюдательной комиссии. Если от общественного объединения назначена одна кандидатура в действующий состав общественной наблюдательной комиссии, руководящий коллегиальный орган этого общественного объединения вправе выдвинуть одну кандидатуру в состав общественной наблюдательной комиссии.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17 введена Федеральным </w:t>
      </w:r>
      <w:hyperlink r:id="rId44"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07.06.2017 N 112-ФЗ)</w:t>
      </w:r>
    </w:p>
    <w:p w:rsidR="009551AB" w:rsidRPr="00F63D72" w:rsidRDefault="009551AB">
      <w:pPr>
        <w:pStyle w:val="ConsPlusNormal"/>
        <w:spacing w:before="220"/>
        <w:ind w:firstLine="540"/>
        <w:jc w:val="both"/>
        <w:rPr>
          <w:rFonts w:ascii="Times New Roman" w:hAnsi="Times New Roman" w:cs="Times New Roman"/>
        </w:rPr>
      </w:pPr>
      <w:bookmarkStart w:id="15" w:name="P140"/>
      <w:bookmarkEnd w:id="15"/>
      <w:r w:rsidRPr="00F63D72">
        <w:rPr>
          <w:rFonts w:ascii="Times New Roman" w:hAnsi="Times New Roman" w:cs="Times New Roman"/>
        </w:rPr>
        <w:t xml:space="preserve">18. Член общественной наблюдательной комиссии, назначенный в ее состав в результате дополнения состава общественной наблюдательной комиссии, наделяется полномочиями в порядке, установленном </w:t>
      </w:r>
      <w:hyperlink w:anchor="P117" w:history="1">
        <w:r w:rsidRPr="00F63D72">
          <w:rPr>
            <w:rFonts w:ascii="Times New Roman" w:hAnsi="Times New Roman" w:cs="Times New Roman"/>
            <w:color w:val="0000FF"/>
          </w:rPr>
          <w:t>частью 7</w:t>
        </w:r>
      </w:hyperlink>
      <w:r w:rsidRPr="00F63D72">
        <w:rPr>
          <w:rFonts w:ascii="Times New Roman" w:hAnsi="Times New Roman" w:cs="Times New Roman"/>
        </w:rPr>
        <w:t xml:space="preserve"> настоящей статьи, на срок полномочий общественной наблюдательной комиссии, в состав которой он входит.</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18 введена Федеральным </w:t>
      </w:r>
      <w:hyperlink r:id="rId45"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07.06.2017 N 112-ФЗ)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11. Приостановление и прекращение деятельности состава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Деятельность состава общественной наблюдательной комиссии приостанавливается советом Общественной палаты с момента утраты общественной наблюдательной комиссией правомочности, установленной </w:t>
      </w:r>
      <w:hyperlink w:anchor="P120" w:history="1">
        <w:r w:rsidRPr="00F63D72">
          <w:rPr>
            <w:rFonts w:ascii="Times New Roman" w:hAnsi="Times New Roman" w:cs="Times New Roman"/>
            <w:color w:val="0000FF"/>
          </w:rPr>
          <w:t>частью 9 статьи 10</w:t>
        </w:r>
      </w:hyperlink>
      <w:r w:rsidRPr="00F63D72">
        <w:rPr>
          <w:rFonts w:ascii="Times New Roman" w:hAnsi="Times New Roman" w:cs="Times New Roman"/>
        </w:rPr>
        <w:t xml:space="preserve"> настоящего Федерального закона, а также по иным основаниям в соответствии с законодательством Российской Федерации.</w:t>
      </w:r>
    </w:p>
    <w:p w:rsidR="009551AB" w:rsidRPr="00F63D72" w:rsidRDefault="009551AB">
      <w:pPr>
        <w:pStyle w:val="ConsPlusNormal"/>
        <w:spacing w:before="220"/>
        <w:ind w:firstLine="540"/>
        <w:jc w:val="both"/>
        <w:rPr>
          <w:rFonts w:ascii="Times New Roman" w:hAnsi="Times New Roman" w:cs="Times New Roman"/>
        </w:rPr>
      </w:pPr>
      <w:bookmarkStart w:id="16" w:name="P146"/>
      <w:bookmarkEnd w:id="16"/>
      <w:r w:rsidRPr="00F63D72">
        <w:rPr>
          <w:rFonts w:ascii="Times New Roman" w:hAnsi="Times New Roman" w:cs="Times New Roman"/>
        </w:rPr>
        <w:t xml:space="preserve">2. В случаях неоднократных нарушений общественной наблюдательной комиссией </w:t>
      </w:r>
      <w:hyperlink r:id="rId46" w:history="1">
        <w:r w:rsidRPr="00F63D72">
          <w:rPr>
            <w:rFonts w:ascii="Times New Roman" w:hAnsi="Times New Roman" w:cs="Times New Roman"/>
            <w:color w:val="0000FF"/>
          </w:rPr>
          <w:t>Конституции</w:t>
        </w:r>
      </w:hyperlink>
      <w:r w:rsidRPr="00F63D72">
        <w:rPr>
          <w:rFonts w:ascii="Times New Roman" w:hAnsi="Times New Roman" w:cs="Times New Roman"/>
        </w:rPr>
        <w:t xml:space="preserve">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bookmarkStart w:id="17" w:name="P147"/>
      <w:bookmarkEnd w:id="17"/>
      <w:r w:rsidRPr="00F63D72">
        <w:rPr>
          <w:rFonts w:ascii="Times New Roman" w:hAnsi="Times New Roman" w:cs="Times New Roman"/>
        </w:rPr>
        <w:t xml:space="preserve">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w:t>
      </w:r>
      <w:hyperlink w:anchor="P122" w:history="1">
        <w:r w:rsidRPr="00F63D72">
          <w:rPr>
            <w:rFonts w:ascii="Times New Roman" w:hAnsi="Times New Roman" w:cs="Times New Roman"/>
            <w:color w:val="0000FF"/>
          </w:rPr>
          <w:t>частью 10 статьи 10</w:t>
        </w:r>
      </w:hyperlink>
      <w:r w:rsidRPr="00F63D72">
        <w:rPr>
          <w:rFonts w:ascii="Times New Roman" w:hAnsi="Times New Roman" w:cs="Times New Roman"/>
        </w:rPr>
        <w:t xml:space="preserve"> настоящего Федерального закона.</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47"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bookmarkStart w:id="18" w:name="P150"/>
      <w:bookmarkEnd w:id="18"/>
      <w:r w:rsidRPr="00F63D72">
        <w:rPr>
          <w:rFonts w:ascii="Times New Roman" w:hAnsi="Times New Roman" w:cs="Times New Roman"/>
        </w:rPr>
        <w:t>Статья 12. Члены общественных наблюдательных комиссий</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Членом общественной наблюдательной комиссии может быть гражданин Российской </w:t>
      </w:r>
      <w:r w:rsidRPr="00F63D72">
        <w:rPr>
          <w:rFonts w:ascii="Times New Roman" w:hAnsi="Times New Roman" w:cs="Times New Roman"/>
        </w:rPr>
        <w:lastRenderedPageBreak/>
        <w:t>Федерации, достигший возраста 25 лет и имеющий опыт работы в области защиты прав граждан. Члены общественной наблюдательной комиссии осуществляют свою деятельность на общественных началах.</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Членом общественной наблюдательной комиссии не может быть лицо, имеющее </w:t>
      </w:r>
      <w:hyperlink r:id="rId48" w:history="1">
        <w:r w:rsidRPr="00F63D72">
          <w:rPr>
            <w:rFonts w:ascii="Times New Roman" w:hAnsi="Times New Roman" w:cs="Times New Roman"/>
            <w:color w:val="0000FF"/>
          </w:rPr>
          <w:t>судимость</w:t>
        </w:r>
      </w:hyperlink>
      <w:r w:rsidRPr="00F63D72">
        <w:rPr>
          <w:rFonts w:ascii="Times New Roman" w:hAnsi="Times New Roman" w:cs="Times New Roman"/>
        </w:rPr>
        <w:t xml:space="preserve">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w:t>
      </w:r>
    </w:p>
    <w:p w:rsidR="009551AB" w:rsidRPr="00F63D72" w:rsidRDefault="009551AB">
      <w:pPr>
        <w:pStyle w:val="ConsPlusNormal"/>
        <w:spacing w:before="220"/>
        <w:ind w:firstLine="540"/>
        <w:jc w:val="both"/>
        <w:rPr>
          <w:rFonts w:ascii="Times New Roman" w:hAnsi="Times New Roman" w:cs="Times New Roman"/>
        </w:rPr>
      </w:pPr>
      <w:bookmarkStart w:id="19" w:name="P154"/>
      <w:bookmarkEnd w:id="19"/>
      <w:r w:rsidRPr="00F63D72">
        <w:rPr>
          <w:rFonts w:ascii="Times New Roman" w:hAnsi="Times New Roman" w:cs="Times New Roman"/>
        </w:rPr>
        <w:t>3. Членами общественных наблюдательных комиссий не могут быть адвокаты, сотрудники органов прокуратуры,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13. Приостановление полномочий члена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Полномочия члена общественной наблюдательной комиссии приостанавливаются при наличии одного из следующих оснований:</w:t>
      </w:r>
    </w:p>
    <w:p w:rsidR="009551AB" w:rsidRPr="00F63D72" w:rsidRDefault="009551AB">
      <w:pPr>
        <w:pStyle w:val="ConsPlusNormal"/>
        <w:spacing w:before="220"/>
        <w:ind w:firstLine="540"/>
        <w:jc w:val="both"/>
        <w:rPr>
          <w:rFonts w:ascii="Times New Roman" w:hAnsi="Times New Roman" w:cs="Times New Roman"/>
        </w:rPr>
      </w:pPr>
      <w:bookmarkStart w:id="20" w:name="P159"/>
      <w:bookmarkEnd w:id="20"/>
      <w:r w:rsidRPr="00F63D72">
        <w:rPr>
          <w:rFonts w:ascii="Times New Roman" w:hAnsi="Times New Roman" w:cs="Times New Roman"/>
        </w:rPr>
        <w:t>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w:t>
      </w:r>
    </w:p>
    <w:p w:rsidR="009551AB" w:rsidRPr="00F63D72" w:rsidRDefault="009551AB">
      <w:pPr>
        <w:pStyle w:val="ConsPlusNormal"/>
        <w:spacing w:before="220"/>
        <w:ind w:firstLine="540"/>
        <w:jc w:val="both"/>
        <w:rPr>
          <w:rFonts w:ascii="Times New Roman" w:hAnsi="Times New Roman" w:cs="Times New Roman"/>
        </w:rPr>
      </w:pPr>
      <w:bookmarkStart w:id="21" w:name="P160"/>
      <w:bookmarkEnd w:id="21"/>
      <w:r w:rsidRPr="00F63D72">
        <w:rPr>
          <w:rFonts w:ascii="Times New Roman" w:hAnsi="Times New Roman" w:cs="Times New Roman"/>
        </w:rPr>
        <w:t>2) привлечение члена общественной наблюдательной комиссии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назначение члену общественной наблюдательной комиссии административного наказания в виде административного ареста - на время административного ареста.</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Секретарь Общественной палаты и соответствующая общественная наблюдательная комиссия в случае, предусмотренном </w:t>
      </w:r>
      <w:hyperlink w:anchor="P159" w:history="1">
        <w:r w:rsidRPr="00F63D72">
          <w:rPr>
            <w:rFonts w:ascii="Times New Roman" w:hAnsi="Times New Roman" w:cs="Times New Roman"/>
            <w:color w:val="0000FF"/>
          </w:rPr>
          <w:t>пунктом 1 части 1 настоящей статьи</w:t>
        </w:r>
      </w:hyperlink>
      <w:r w:rsidRPr="00F63D72">
        <w:rPr>
          <w:rFonts w:ascii="Times New Roman" w:hAnsi="Times New Roman" w:cs="Times New Roman"/>
        </w:rPr>
        <w:t xml:space="preserve">, уведомляются в соответствии с </w:t>
      </w:r>
      <w:hyperlink r:id="rId49" w:history="1">
        <w:r w:rsidRPr="00F63D72">
          <w:rPr>
            <w:rFonts w:ascii="Times New Roman" w:hAnsi="Times New Roman" w:cs="Times New Roman"/>
            <w:color w:val="0000FF"/>
          </w:rPr>
          <w:t>частью 4.2 статьи 27.3</w:t>
        </w:r>
      </w:hyperlink>
      <w:r w:rsidRPr="00F63D72">
        <w:rPr>
          <w:rFonts w:ascii="Times New Roman" w:hAnsi="Times New Roman" w:cs="Times New Roman"/>
        </w:rPr>
        <w:t xml:space="preserve"> Кодекса Российской Федерации об административных правонарушениях, а в случаях, предусмотренных </w:t>
      </w:r>
      <w:hyperlink w:anchor="P160" w:history="1">
        <w:r w:rsidRPr="00F63D72">
          <w:rPr>
            <w:rFonts w:ascii="Times New Roman" w:hAnsi="Times New Roman" w:cs="Times New Roman"/>
            <w:color w:val="0000FF"/>
          </w:rPr>
          <w:t>пунктом 2 части 1</w:t>
        </w:r>
      </w:hyperlink>
      <w:r w:rsidRPr="00F63D72">
        <w:rPr>
          <w:rFonts w:ascii="Times New Roman" w:hAnsi="Times New Roman" w:cs="Times New Roman"/>
        </w:rPr>
        <w:t xml:space="preserve"> настоящей статьи, - в соответствии с </w:t>
      </w:r>
      <w:hyperlink r:id="rId50" w:history="1">
        <w:r w:rsidRPr="00F63D72">
          <w:rPr>
            <w:rFonts w:ascii="Times New Roman" w:hAnsi="Times New Roman" w:cs="Times New Roman"/>
            <w:color w:val="0000FF"/>
          </w:rPr>
          <w:t>частью второй.1 статьи 96</w:t>
        </w:r>
      </w:hyperlink>
      <w:r w:rsidRPr="00F63D72">
        <w:rPr>
          <w:rFonts w:ascii="Times New Roman" w:hAnsi="Times New Roman" w:cs="Times New Roman"/>
        </w:rPr>
        <w:t xml:space="preserve"> и </w:t>
      </w:r>
      <w:hyperlink r:id="rId51" w:history="1">
        <w:r w:rsidRPr="00F63D72">
          <w:rPr>
            <w:rFonts w:ascii="Times New Roman" w:hAnsi="Times New Roman" w:cs="Times New Roman"/>
            <w:color w:val="0000FF"/>
          </w:rPr>
          <w:t>частью двенадцатой статьи 108</w:t>
        </w:r>
      </w:hyperlink>
      <w:r w:rsidRPr="00F63D72">
        <w:rPr>
          <w:rFonts w:ascii="Times New Roman" w:hAnsi="Times New Roman" w:cs="Times New Roman"/>
        </w:rPr>
        <w:t xml:space="preserve"> Уголовно-процессуального кодекса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2 в ред. Федерального </w:t>
      </w:r>
      <w:hyperlink r:id="rId52"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14. Прекращение полномочий члена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Полномочия члена общественной наблюдательной комиссии прекращаются при наличии одного из следующих оснований: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 истечение срока полномочий общественной наблюдательной комиссии, в состав которой он входит;</w:t>
      </w:r>
    </w:p>
    <w:p w:rsidR="009551AB" w:rsidRPr="00F63D72" w:rsidRDefault="009551AB">
      <w:pPr>
        <w:pStyle w:val="ConsPlusNormal"/>
        <w:spacing w:before="220"/>
        <w:ind w:firstLine="540"/>
        <w:jc w:val="both"/>
        <w:rPr>
          <w:rFonts w:ascii="Times New Roman" w:hAnsi="Times New Roman" w:cs="Times New Roman"/>
        </w:rPr>
      </w:pPr>
      <w:bookmarkStart w:id="22" w:name="P169"/>
      <w:bookmarkEnd w:id="22"/>
      <w:r w:rsidRPr="00F63D72">
        <w:rPr>
          <w:rFonts w:ascii="Times New Roman" w:hAnsi="Times New Roman" w:cs="Times New Roman"/>
        </w:rPr>
        <w:t xml:space="preserve">2) возникновение основания, предусмотренного </w:t>
      </w:r>
      <w:hyperlink w:anchor="P154" w:history="1">
        <w:r w:rsidRPr="00F63D72">
          <w:rPr>
            <w:rFonts w:ascii="Times New Roman" w:hAnsi="Times New Roman" w:cs="Times New Roman"/>
            <w:color w:val="0000FF"/>
          </w:rPr>
          <w:t>частью 3 статьи 12</w:t>
        </w:r>
      </w:hyperlink>
      <w:r w:rsidRPr="00F63D72">
        <w:rPr>
          <w:rFonts w:ascii="Times New Roman" w:hAnsi="Times New Roman" w:cs="Times New Roman"/>
        </w:rPr>
        <w:t xml:space="preserve"> настоящего Федерального закона;</w:t>
      </w:r>
    </w:p>
    <w:p w:rsidR="009551AB" w:rsidRPr="00F63D72" w:rsidRDefault="009551AB">
      <w:pPr>
        <w:pStyle w:val="ConsPlusNormal"/>
        <w:spacing w:before="220"/>
        <w:ind w:firstLine="540"/>
        <w:jc w:val="both"/>
        <w:rPr>
          <w:rFonts w:ascii="Times New Roman" w:hAnsi="Times New Roman" w:cs="Times New Roman"/>
        </w:rPr>
      </w:pPr>
      <w:bookmarkStart w:id="23" w:name="P170"/>
      <w:bookmarkEnd w:id="23"/>
      <w:r w:rsidRPr="00F63D72">
        <w:rPr>
          <w:rFonts w:ascii="Times New Roman" w:hAnsi="Times New Roman" w:cs="Times New Roman"/>
        </w:rPr>
        <w:t>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5) вступление в законную силу решения суда о признании члена общественной наблюдательной комиссии недееспособным или ограниченно дееспособным;</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6) утрата членом общественной наблюдательной комиссии гражданства Российской Федерации либо приобретение гражданства иностранного государства;</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7) вступление в законную силу решения суда о признании члена общественной наблюдательной комиссии безвестно отсутствующим;</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8) смерть члена общественной наблюдательной комиссии или вступление в законную силу решения суда об объявлении его умершим;</w:t>
      </w:r>
    </w:p>
    <w:p w:rsidR="009551AB" w:rsidRPr="00F63D72" w:rsidRDefault="009551AB">
      <w:pPr>
        <w:pStyle w:val="ConsPlusNormal"/>
        <w:spacing w:before="220"/>
        <w:ind w:firstLine="540"/>
        <w:jc w:val="both"/>
        <w:rPr>
          <w:rFonts w:ascii="Times New Roman" w:hAnsi="Times New Roman" w:cs="Times New Roman"/>
        </w:rPr>
      </w:pPr>
      <w:bookmarkStart w:id="24" w:name="P176"/>
      <w:bookmarkEnd w:id="24"/>
      <w:r w:rsidRPr="00F63D72">
        <w:rPr>
          <w:rFonts w:ascii="Times New Roman" w:hAnsi="Times New Roman" w:cs="Times New Roman"/>
        </w:rPr>
        <w:t>9) решение совета Общественной палаты, принятое по представлению соответствующей общественной наблюдательной комиссии, или руководящего коллегиального органа общественного объединения,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Кодекса этики;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(п. 9 в ред. Федерального </w:t>
      </w:r>
      <w:hyperlink r:id="rId53"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10) ликвидация, а также реорганизация в форме разделения общественного объединения, выдвинувшего кандидатуру члена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11) прекращение деятельности состава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Общественная наблюдательная комиссия в течение трех дней информирует секретаря Общественной палаты о прекращении полномочий члена общественной наблюдательной комиссии и об основаниях досрочного прекращения полномочий, за исключением случая, предусмотренного </w:t>
      </w:r>
      <w:hyperlink w:anchor="P170" w:history="1">
        <w:r w:rsidRPr="00F63D72">
          <w:rPr>
            <w:rFonts w:ascii="Times New Roman" w:hAnsi="Times New Roman" w:cs="Times New Roman"/>
            <w:color w:val="0000FF"/>
          </w:rPr>
          <w:t>пунктом 3 части 1 настоящей статьи</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3. В случае досрочного прекращения полномочий члена общественной наблюдательной комиссии по одному из оснований, предусмотренных </w:t>
      </w:r>
      <w:hyperlink w:anchor="P169" w:history="1">
        <w:r w:rsidRPr="00F63D72">
          <w:rPr>
            <w:rFonts w:ascii="Times New Roman" w:hAnsi="Times New Roman" w:cs="Times New Roman"/>
            <w:color w:val="0000FF"/>
          </w:rPr>
          <w:t>пунктами 2</w:t>
        </w:r>
      </w:hyperlink>
      <w:r w:rsidRPr="00F63D72">
        <w:rPr>
          <w:rFonts w:ascii="Times New Roman" w:hAnsi="Times New Roman" w:cs="Times New Roman"/>
        </w:rPr>
        <w:t xml:space="preserve"> - </w:t>
      </w:r>
      <w:hyperlink w:anchor="P176" w:history="1">
        <w:r w:rsidRPr="00F63D72">
          <w:rPr>
            <w:rFonts w:ascii="Times New Roman" w:hAnsi="Times New Roman" w:cs="Times New Roman"/>
            <w:color w:val="0000FF"/>
          </w:rPr>
          <w:t>9 части 1</w:t>
        </w:r>
      </w:hyperlink>
      <w:r w:rsidRPr="00F63D72">
        <w:rPr>
          <w:rFonts w:ascii="Times New Roman" w:hAnsi="Times New Roman" w:cs="Times New Roman"/>
        </w:rPr>
        <w:t xml:space="preserve"> настоящей статьи, общественное объединение, выдвинувшее его, а также общественное объединение, указанное в </w:t>
      </w:r>
      <w:hyperlink w:anchor="P105" w:history="1">
        <w:r w:rsidRPr="00F63D72">
          <w:rPr>
            <w:rFonts w:ascii="Times New Roman" w:hAnsi="Times New Roman" w:cs="Times New Roman"/>
            <w:color w:val="0000FF"/>
          </w:rPr>
          <w:t>части 2 статьи 10</w:t>
        </w:r>
      </w:hyperlink>
      <w:r w:rsidRPr="00F63D72">
        <w:rPr>
          <w:rFonts w:ascii="Times New Roman" w:hAnsi="Times New Roman" w:cs="Times New Roman"/>
        </w:rPr>
        <w:t xml:space="preserve"> настоящего Федерального закона, вправе предложить иную кандидатуру для выдвижения ее в члены общественной наблюдательной комиссии. Общественное объединение направляет секретарю Общественной палаты в срок, не превышающий 30 дней с момента прекращения полномочий члена общественной наблюдательной комиссии, заявление о выдвижении кандидатуры в состав общественной наблюдательной комиссии и иные материалы, предусмотренные </w:t>
      </w:r>
      <w:hyperlink w:anchor="P107" w:history="1">
        <w:r w:rsidRPr="00F63D72">
          <w:rPr>
            <w:rFonts w:ascii="Times New Roman" w:hAnsi="Times New Roman" w:cs="Times New Roman"/>
            <w:color w:val="0000FF"/>
          </w:rPr>
          <w:t>частью 4 статьи 10</w:t>
        </w:r>
      </w:hyperlink>
      <w:r w:rsidRPr="00F63D72">
        <w:rPr>
          <w:rFonts w:ascii="Times New Roman" w:hAnsi="Times New Roman" w:cs="Times New Roman"/>
        </w:rPr>
        <w:t xml:space="preserve"> настоящего Федерального закона. Совет Общественной палаты в срок, не превышающий 20 дней с момента получения секретарем Общественной палаты заявления о выдвижении кандидатуры в состав общественной наблюдательной комиссии, принимает решение о назначении члена общественной наблюдательной комиссии либо об отклонении предложенной кандидатуры.</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3 введена Федеральным </w:t>
      </w:r>
      <w:hyperlink r:id="rId54"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15. Формы деятельности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Основными формами деятельности общественной наблюдательной комиссии являются: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1) посещение мест принудительного содержания для осуществления общественного контроля в порядке, установленном настоящим Федеральным </w:t>
      </w:r>
      <w:hyperlink w:anchor="P206" w:history="1">
        <w:r w:rsidRPr="00F63D72">
          <w:rPr>
            <w:rFonts w:ascii="Times New Roman" w:hAnsi="Times New Roman" w:cs="Times New Roman"/>
            <w:color w:val="0000FF"/>
          </w:rPr>
          <w:t>законом</w:t>
        </w:r>
      </w:hyperlink>
      <w:r w:rsidRPr="00F63D72">
        <w:rPr>
          <w:rFonts w:ascii="Times New Roman" w:hAnsi="Times New Roman" w:cs="Times New Roman"/>
        </w:rPr>
        <w:t>, иными федеральными законами;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рассмотрение предложений, заявлений и жалоб лиц, находящихся в местах принудительного содержания, иных лиц, которым стало известно о нарушении прав лиц, </w:t>
      </w:r>
      <w:r w:rsidRPr="00F63D72">
        <w:rPr>
          <w:rFonts w:ascii="Times New Roman" w:hAnsi="Times New Roman" w:cs="Times New Roman"/>
        </w:rPr>
        <w:lastRenderedPageBreak/>
        <w:t>находящихся в местах принудительного содержания;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подготовка решений по результатам проведения общественного контроля. Решения общественной наблюдательной комиссии носят рекомендательный характер;</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направление материалов по итогам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защите прав предпринимателей, уполномоченному по правам человека в соответствующем субъекте Российской Федерации, уполномоченному по защите прав предпринимателей в соответствующем субъекте Российской Федерации, в Общественную палату Российской Федерации, общественную палату соответствующего субъекта Российской Федерации, в администрации мест принудительного содержания, общественные объединения, выдвинувшие кандидатов в члены общественной наблюдательной комиссии, средства массовой информации, соответствующие федеральные органы исполнительной власти, органы исполнительной власти субъектов Российской Федерации, органы местного самоуправления, а также в иные компетентные государственные органы или их должностным лицам;</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Федеральных законов от 06.12.2011 </w:t>
      </w:r>
      <w:hyperlink r:id="rId55" w:history="1">
        <w:r w:rsidRPr="00F63D72">
          <w:rPr>
            <w:rFonts w:ascii="Times New Roman" w:hAnsi="Times New Roman" w:cs="Times New Roman"/>
            <w:color w:val="0000FF"/>
          </w:rPr>
          <w:t>N 411-ФЗ</w:t>
        </w:r>
      </w:hyperlink>
      <w:r w:rsidRPr="00F63D72">
        <w:rPr>
          <w:rFonts w:ascii="Times New Roman" w:hAnsi="Times New Roman" w:cs="Times New Roman"/>
        </w:rPr>
        <w:t xml:space="preserve">, от 02.11.2013 </w:t>
      </w:r>
      <w:hyperlink r:id="rId56" w:history="1">
        <w:r w:rsidRPr="00F63D72">
          <w:rPr>
            <w:rFonts w:ascii="Times New Roman" w:hAnsi="Times New Roman" w:cs="Times New Roman"/>
            <w:color w:val="0000FF"/>
          </w:rPr>
          <w:t>N 294-ФЗ</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4.1) направление Уполномоченному при Президенте Российской Федерации по правам ребенка,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контроля за обеспечением </w:t>
      </w:r>
      <w:proofErr w:type="gramStart"/>
      <w:r w:rsidRPr="00F63D72">
        <w:rPr>
          <w:rFonts w:ascii="Times New Roman" w:hAnsi="Times New Roman" w:cs="Times New Roman"/>
        </w:rPr>
        <w:t>прав</w:t>
      </w:r>
      <w:proofErr w:type="gramEnd"/>
      <w:r w:rsidRPr="00F63D72">
        <w:rPr>
          <w:rFonts w:ascii="Times New Roman" w:hAnsi="Times New Roman" w:cs="Times New Roman"/>
        </w:rPr>
        <w:t xml:space="preserve"> находящихся в местах принудительного содержания несовершеннолетних, беременных женщин и женщин, имеющих детей в домах ребенка исправительных учреждений;</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(п. 4.1 введен Федеральным </w:t>
      </w:r>
      <w:hyperlink r:id="rId57"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03.12.2011 N 378-ФЗ)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5) взаимодействие по вопросам, относящимся к ее деятельности, с органами государственной власти Российской Федерации,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правам человека в субъектах Российской Федерации, уполномоченными по правам ребенка в субъектах Российской Федерации, уполномоченными по защите прав предпринимателей в субъектах Российской Федерации, Общественной палатой Российской Федерации, общественными палатами субъектов Российской Федерации, общественными объединениями, средствами массовой информации, общественными наблюдательными комиссиями, образованными в других субъектах Российской Федерации, и иными субъектами по своему усмотрению;</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Федеральных законов от 03.12.2011 </w:t>
      </w:r>
      <w:hyperlink r:id="rId58" w:history="1">
        <w:r w:rsidRPr="00F63D72">
          <w:rPr>
            <w:rFonts w:ascii="Times New Roman" w:hAnsi="Times New Roman" w:cs="Times New Roman"/>
            <w:color w:val="0000FF"/>
          </w:rPr>
          <w:t>N 378-ФЗ</w:t>
        </w:r>
      </w:hyperlink>
      <w:r w:rsidRPr="00F63D72">
        <w:rPr>
          <w:rFonts w:ascii="Times New Roman" w:hAnsi="Times New Roman" w:cs="Times New Roman"/>
        </w:rPr>
        <w:t xml:space="preserve">, от 02.11.2013 </w:t>
      </w:r>
      <w:hyperlink r:id="rId59" w:history="1">
        <w:r w:rsidRPr="00F63D72">
          <w:rPr>
            <w:rFonts w:ascii="Times New Roman" w:hAnsi="Times New Roman" w:cs="Times New Roman"/>
            <w:color w:val="0000FF"/>
          </w:rPr>
          <w:t>N 294-ФЗ</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6) участие в соответствии с уголовно-исполнительным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7) проведение мероприятий (общественных обсуждений, слушаний) по вопросам своей деятельности.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Руководители органов исполнительной власти субъектов Российской Федерации вправе привлекать общественную наблюдательную комиссию к участию в работе общественных советов, создаваемых при соответствующих органах исполнительной власти субъектов Российской Федерации, по вопросам, относящимся к деятельности общественной наблюдательной комиссии. В этом случае руководители органов исполнительной власти субъектов Российской Федерации обеспечивают участие членов общественной наблюдательной комиссии в работе указанных общественных советов.</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3. Общественная наблюдательная комиссия для реализации целей и решения задач, определенных настоящим Федеральным </w:t>
      </w:r>
      <w:hyperlink w:anchor="P59" w:history="1">
        <w:r w:rsidRPr="00F63D72">
          <w:rPr>
            <w:rFonts w:ascii="Times New Roman" w:hAnsi="Times New Roman" w:cs="Times New Roman"/>
            <w:color w:val="0000FF"/>
          </w:rPr>
          <w:t>законом</w:t>
        </w:r>
      </w:hyperlink>
      <w:r w:rsidRPr="00F63D72">
        <w:rPr>
          <w:rFonts w:ascii="Times New Roman" w:hAnsi="Times New Roman" w:cs="Times New Roman"/>
        </w:rPr>
        <w:t>, вправе участвовать в иной деятельности, не противоречащей настоящему Федеральному закону, иным федеральным законам.</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4. О планируемом посещении мест принудительного содержания общественная наблюдательная комиссия,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Российской Федерации, приравненных к нему военных прокуроров и прокуроров специализированных прокуратур.</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4 в ред. Федерального </w:t>
      </w:r>
      <w:hyperlink r:id="rId60"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bookmarkStart w:id="25" w:name="P203"/>
      <w:bookmarkEnd w:id="25"/>
      <w:r w:rsidRPr="00F63D72">
        <w:rPr>
          <w:rFonts w:ascii="Times New Roman" w:hAnsi="Times New Roman" w:cs="Times New Roman"/>
        </w:rPr>
        <w:t>Статья 16. Полномочия членов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Члены общественной наблюдательной комиссии при осуществлении общественного контроля вправе:</w:t>
      </w:r>
    </w:p>
    <w:p w:rsidR="009551AB" w:rsidRPr="00F63D72" w:rsidRDefault="009551AB">
      <w:pPr>
        <w:pStyle w:val="ConsPlusNormal"/>
        <w:spacing w:before="220"/>
        <w:ind w:firstLine="540"/>
        <w:jc w:val="both"/>
        <w:rPr>
          <w:rFonts w:ascii="Times New Roman" w:hAnsi="Times New Roman" w:cs="Times New Roman"/>
        </w:rPr>
      </w:pPr>
      <w:bookmarkStart w:id="26" w:name="P206"/>
      <w:bookmarkEnd w:id="26"/>
      <w:r w:rsidRPr="00F63D72">
        <w:rPr>
          <w:rFonts w:ascii="Times New Roman" w:hAnsi="Times New Roman" w:cs="Times New Roman"/>
        </w:rPr>
        <w:t xml:space="preserve">1) в составе не менее двух членов общественной наблюдательной комиссии без специального разрешения в установленном соответствующим федеральным органом исполнительной власти, в ведении которого находятся места принудительного содержания, порядке посещать места принудительного содержания при соблюдении установленных в них правил внутреннего распорядка. Члены общественной наблюдательной комиссии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 </w:t>
      </w:r>
      <w:hyperlink w:anchor="P36" w:history="1">
        <w:r w:rsidRPr="00F63D72">
          <w:rPr>
            <w:rFonts w:ascii="Times New Roman" w:hAnsi="Times New Roman" w:cs="Times New Roman"/>
            <w:color w:val="0000FF"/>
          </w:rPr>
          <w:t>пункте 1 статьи 2</w:t>
        </w:r>
      </w:hyperlink>
      <w:r w:rsidRPr="00F63D72">
        <w:rPr>
          <w:rFonts w:ascii="Times New Roman" w:hAnsi="Times New Roman" w:cs="Times New Roman"/>
        </w:rPr>
        <w:t xml:space="preserve"> настоящего Федерального закона,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(п. 1 в ред. Федерального </w:t>
      </w:r>
      <w:hyperlink r:id="rId61"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беседовать с лицами, указанными в </w:t>
      </w:r>
      <w:hyperlink w:anchor="P36" w:history="1">
        <w:r w:rsidRPr="00F63D72">
          <w:rPr>
            <w:rFonts w:ascii="Times New Roman" w:hAnsi="Times New Roman" w:cs="Times New Roman"/>
            <w:color w:val="0000FF"/>
          </w:rPr>
          <w:t>пункте 1 статьи 2</w:t>
        </w:r>
      </w:hyperlink>
      <w:r w:rsidRPr="00F63D72">
        <w:rPr>
          <w:rFonts w:ascii="Times New Roman" w:hAnsi="Times New Roman" w:cs="Times New Roman"/>
        </w:rPr>
        <w:t xml:space="preserve"> настоящего Федерального закона (за исключением подозреваемых и обвиняемых), в условиях и в порядке, которые установлены уголовно-исполнительным </w:t>
      </w:r>
      <w:hyperlink r:id="rId62" w:history="1">
        <w:r w:rsidRPr="00F63D72">
          <w:rPr>
            <w:rFonts w:ascii="Times New Roman" w:hAnsi="Times New Roman" w:cs="Times New Roman"/>
            <w:color w:val="0000FF"/>
          </w:rPr>
          <w:t>законодательством</w:t>
        </w:r>
      </w:hyperlink>
      <w:r w:rsidRPr="00F63D72">
        <w:rPr>
          <w:rFonts w:ascii="Times New Roman" w:hAnsi="Times New Roman" w:cs="Times New Roman"/>
        </w:rPr>
        <w:t xml:space="preserve"> Российской Федерации, иными федеральными законами, нормативными правовыми актами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(п. 2 в ред. Федерального </w:t>
      </w:r>
      <w:hyperlink r:id="rId63"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w:t>
      </w:r>
      <w:hyperlink r:id="rId64" w:history="1">
        <w:r w:rsidRPr="00F63D72">
          <w:rPr>
            <w:rFonts w:ascii="Times New Roman" w:hAnsi="Times New Roman" w:cs="Times New Roman"/>
            <w:color w:val="0000FF"/>
          </w:rPr>
          <w:t>законодательством</w:t>
        </w:r>
      </w:hyperlink>
      <w:r w:rsidRPr="00F63D72">
        <w:rPr>
          <w:rFonts w:ascii="Times New Roman" w:hAnsi="Times New Roman" w:cs="Times New Roman"/>
        </w:rPr>
        <w:t xml:space="preserve"> Российской Федерации, иными федеральными законами, нормативными правовыми актами Российской Федерации;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в соответствии с законодательством Российской Федерации принимать и рассматривать предложения, заявления и жалобы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5) в установленном законодательством Российской Федерации порядке запрашивать у администраций мест принудительного содержания и получать от них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субъектов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(п. 6 в ред. Федерального </w:t>
      </w:r>
      <w:hyperlink r:id="rId65"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При осуществлении своих полномочий члены общественной наблюдательной комиссии </w:t>
      </w:r>
      <w:r w:rsidRPr="00F63D72">
        <w:rPr>
          <w:rFonts w:ascii="Times New Roman" w:hAnsi="Times New Roman" w:cs="Times New Roman"/>
        </w:rPr>
        <w:lastRenderedPageBreak/>
        <w:t>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3 в ред. Федерального </w:t>
      </w:r>
      <w:hyperlink r:id="rId66"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4. Члены общественной наблюдательной комиссии для реализации целей и решения задач, определенных настоящим Федеральным </w:t>
      </w:r>
      <w:hyperlink w:anchor="P59" w:history="1">
        <w:r w:rsidRPr="00F63D72">
          <w:rPr>
            <w:rFonts w:ascii="Times New Roman" w:hAnsi="Times New Roman" w:cs="Times New Roman"/>
            <w:color w:val="0000FF"/>
          </w:rPr>
          <w:t>законом</w:t>
        </w:r>
      </w:hyperlink>
      <w:r w:rsidRPr="00F63D72">
        <w:rPr>
          <w:rFonts w:ascii="Times New Roman" w:hAnsi="Times New Roman" w:cs="Times New Roman"/>
        </w:rPr>
        <w:t>, вправе участвовать в иной деятельности, не противоречащей настоящему Федеральному закону, иным нормативным правовым актам Российской Федерации.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16.1. Осуществление общественного контроля за обеспечением права лиц, находящихся в местах принудительного содержания, на охрану здоровья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(введена Федеральным </w:t>
      </w:r>
      <w:hyperlink r:id="rId67"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Члены общественных наблюдательных комиссий осуществляют контроль с соблюдением требований законодательства Российской Федерации об охране здоровья граждан и требований, предусмотренных </w:t>
      </w:r>
      <w:hyperlink w:anchor="P203" w:history="1">
        <w:r w:rsidRPr="00F63D72">
          <w:rPr>
            <w:rFonts w:ascii="Times New Roman" w:hAnsi="Times New Roman" w:cs="Times New Roman"/>
            <w:color w:val="0000FF"/>
          </w:rPr>
          <w:t>статьей 16</w:t>
        </w:r>
      </w:hyperlink>
      <w:r w:rsidRPr="00F63D72">
        <w:rPr>
          <w:rFonts w:ascii="Times New Roman" w:hAnsi="Times New Roman" w:cs="Times New Roman"/>
        </w:rPr>
        <w:t xml:space="preserve"> настоящего Федерального закона, за обеспечением права лиц, находящихся в местах принудительного содержания, на охрану здоровья при их нахождении в местах принудительного содержания, при временном помещении их в медицинские учреждения. Контроль за обеспечением права лиц, находящихся в местах принудительного содержания, на охрану здоровья может также осуществляться в стационарных (конечных либо промежуточных) пунктах перемещения таких лиц.</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представителя знакомиться с медицинской документацией, отражающей состояние его здоровья, беседовать по вопросам оказания медицинской помощи с лицами, находящимися в местах принудительного содержания, медицинских учреждениях.</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17. Ограничения деятельности члена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bookmarkStart w:id="27" w:name="P229"/>
      <w:bookmarkEnd w:id="27"/>
      <w:r w:rsidRPr="00F63D72">
        <w:rPr>
          <w:rFonts w:ascii="Times New Roman" w:hAnsi="Times New Roman" w:cs="Times New Roman"/>
        </w:rPr>
        <w:t>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месте принудительного содержания.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2. При наличии обстоятельств, указанных в </w:t>
      </w:r>
      <w:hyperlink w:anchor="P229" w:history="1">
        <w:r w:rsidRPr="00F63D72">
          <w:rPr>
            <w:rFonts w:ascii="Times New Roman" w:hAnsi="Times New Roman" w:cs="Times New Roman"/>
            <w:color w:val="0000FF"/>
          </w:rPr>
          <w:t>части 1</w:t>
        </w:r>
      </w:hyperlink>
      <w:r w:rsidRPr="00F63D72">
        <w:rPr>
          <w:rFonts w:ascii="Times New Roman" w:hAnsi="Times New Roman" w:cs="Times New Roman"/>
        </w:rPr>
        <w:t xml:space="preserve"> настоящей статьи, начальник места принудительного содержания вправе в соответствии со своим приказом или распоряжением не допустить члена общественной наблюдательной комиссии в место принудительного содержания.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 Приказ или распоряжение начальника места принудительного содержания могут быть обжалованы членом общественной наблюдательной комиссии в вышестоящий орган либо в суд.</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(часть 2 в ред. Федерального </w:t>
      </w:r>
      <w:hyperlink r:id="rId68"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18. Обеспечение безопасности членов общественной наблюдательной комиссии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Администрация места принудительного содержания обеспечивает безопасность членов общественной наблюдательной комиссии и организует их сопровождение при посещении ими мест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19. Порядок рассмотрения заключений, предложений и обращений общественной наблюдательной комиссии государственными органами, органами местного самоуправления и должностными лицами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Государственные органы, органы местного самоуправления и должностные лица рассматривают направленные в их адрес заключения, предложения и обращения общественной наблюдательной комиссии и информируют ее о результатах рассмотрения указанных заключений, предложений и обращений в соответствии с нормативными правовыми </w:t>
      </w:r>
      <w:hyperlink r:id="rId69" w:history="1">
        <w:r w:rsidRPr="00F63D72">
          <w:rPr>
            <w:rFonts w:ascii="Times New Roman" w:hAnsi="Times New Roman" w:cs="Times New Roman"/>
            <w:color w:val="0000FF"/>
          </w:rPr>
          <w:t>актами</w:t>
        </w:r>
      </w:hyperlink>
      <w:r w:rsidRPr="00F63D72">
        <w:rPr>
          <w:rFonts w:ascii="Times New Roman" w:hAnsi="Times New Roman" w:cs="Times New Roman"/>
        </w:rPr>
        <w:t xml:space="preserve"> Российской Федерации.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20. Недопустимость разглашения членами общественной наблюдательной комиссии данных предварительного расследования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Член общественной наблюдательной комиссии не вправе разглашать данные предварительного расследования, ставшие ему известными при осуществлении своих полномочий, за исключением случаев, предусмотренных уголовно-процессуальным </w:t>
      </w:r>
      <w:hyperlink r:id="rId70" w:history="1">
        <w:r w:rsidRPr="00F63D72">
          <w:rPr>
            <w:rFonts w:ascii="Times New Roman" w:hAnsi="Times New Roman" w:cs="Times New Roman"/>
            <w:color w:val="0000FF"/>
          </w:rPr>
          <w:t>законодательством</w:t>
        </w:r>
      </w:hyperlink>
      <w:r w:rsidRPr="00F63D72">
        <w:rPr>
          <w:rFonts w:ascii="Times New Roman" w:hAnsi="Times New Roman" w:cs="Times New Roman"/>
        </w:rPr>
        <w:t xml:space="preserve"> Российской Федерации.</w:t>
      </w:r>
    </w:p>
    <w:p w:rsidR="009551AB" w:rsidRPr="00F63D72" w:rsidRDefault="009551AB">
      <w:pPr>
        <w:pStyle w:val="ConsPlusNormal"/>
        <w:spacing w:before="220"/>
        <w:ind w:firstLine="540"/>
        <w:jc w:val="both"/>
        <w:rPr>
          <w:rFonts w:ascii="Times New Roman" w:hAnsi="Times New Roman" w:cs="Times New Roman"/>
        </w:rPr>
      </w:pPr>
      <w:bookmarkStart w:id="28" w:name="P245"/>
      <w:bookmarkEnd w:id="28"/>
      <w:r w:rsidRPr="00F63D72">
        <w:rPr>
          <w:rFonts w:ascii="Times New Roman" w:hAnsi="Times New Roman" w:cs="Times New Roman"/>
        </w:rPr>
        <w:t xml:space="preserve">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предупреждении об уголовной ответственности в соответствии со </w:t>
      </w:r>
      <w:hyperlink r:id="rId71" w:history="1">
        <w:r w:rsidRPr="00F63D72">
          <w:rPr>
            <w:rFonts w:ascii="Times New Roman" w:hAnsi="Times New Roman" w:cs="Times New Roman"/>
            <w:color w:val="0000FF"/>
          </w:rPr>
          <w:t>статьей 310</w:t>
        </w:r>
      </w:hyperlink>
      <w:r w:rsidRPr="00F63D72">
        <w:rPr>
          <w:rFonts w:ascii="Times New Roman" w:hAnsi="Times New Roman" w:cs="Times New Roman"/>
        </w:rPr>
        <w:t xml:space="preserve"> Уголовного кодекса Российской Федерации.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bookmarkStart w:id="29" w:name="P247"/>
      <w:bookmarkEnd w:id="29"/>
      <w:r w:rsidRPr="00F63D72">
        <w:rPr>
          <w:rFonts w:ascii="Times New Roman" w:hAnsi="Times New Roman" w:cs="Times New Roman"/>
        </w:rPr>
        <w:t>Статья 21. Порядок оказания содействия общественных объединений лицам, находящимся в местах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Общественные объединения, социально ориентированные некоммерческие организации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Общественные объединения, социально ориентированные некоммерческие организации оказывают содействие администрации учреждения, исполняющего наказания, в целях исправления осужденных к лишению свободы. Указанное содействие осуществляется в формах и порядке, которые установлены настоящим Федеральным законом, иными нормативными правовыми актами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72"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Для оказания содействия лицам, находящимся в местах принудительного содержания, общественные объединения, социально ориентированные некоммерческие организации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общественных объединений, социально ориентированных некоммерческих организаций.</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73"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22. Формы содействия общественных объединений лицам, находящимся в местах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Основными формами содействия лицам, находящимся в местах принудительного содержания, являются: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 участие в решении вопросов их трудового, жилищно-бытового устройства,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74"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25.11.2013 N 317-ФЗ)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участие в обустройстве лиц, находящихся на иждивении подвергнутых административному аресту, подозреваемых и (или) обвиняемых, осужденных к лишению свободы, в случаях, если указанных лиц необходимо поместить в медицинские организации или организации социального обслуживания либо они нуждаются в постороннем уходе;</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Федеральных законов от 25.11.2013 </w:t>
      </w:r>
      <w:hyperlink r:id="rId75" w:history="1">
        <w:r w:rsidRPr="00F63D72">
          <w:rPr>
            <w:rFonts w:ascii="Times New Roman" w:hAnsi="Times New Roman" w:cs="Times New Roman"/>
            <w:color w:val="0000FF"/>
          </w:rPr>
          <w:t>N 317-ФЗ</w:t>
        </w:r>
      </w:hyperlink>
      <w:r w:rsidRPr="00F63D72">
        <w:rPr>
          <w:rFonts w:ascii="Times New Roman" w:hAnsi="Times New Roman" w:cs="Times New Roman"/>
        </w:rPr>
        <w:t xml:space="preserve">, от 28.11.2015 </w:t>
      </w:r>
      <w:hyperlink r:id="rId76" w:history="1">
        <w:r w:rsidRPr="00F63D72">
          <w:rPr>
            <w:rFonts w:ascii="Times New Roman" w:hAnsi="Times New Roman" w:cs="Times New Roman"/>
            <w:color w:val="0000FF"/>
          </w:rPr>
          <w:t>N 358-ФЗ</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3) участие в обеспечении их свободы совести и вероисповедания;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оказание содействия администрации места принудительного содержания в создании новых рабочих мест для осужденных к лишению свободы, размещении производственных заказов в исправительных учреждениях и на их предприятиях;</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5) оказание помощи администрации места принудительного содержания в получении лицами, находящимися в местах принудительного содержания, общего образования, профессионального обучения, среднего профессионального и высшего образования;</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77"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02.07.2013 N 185-ФЗ)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6) оказание помощи администрации воспитательной колонии в организации учебно-воспитательного процесса;</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7) оказание помощи администрации места принудительного содержания в организации досуга осужденных к лишению свободы, несовершеннолетних правонарушителей (организация концертов, выставок, лекций, просмотров кино- и видеофильмов, других культурных и просветительских мероприятий), проведении мероприятий по правовому просвещению осужденных к лишению свободы, несовершеннолетних правонарушителей;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8) оказание содействия администрации места принудительного содержания в улучшении библиотечного обслуживания подозреваемых и (или) обвиняемых, осужденных к лишению свободы, несовершеннолетних правонарушителей, организации их подписки на газеты и журналы, оборудовании спортивных площадок в учреждениях, исполняющих наказания, обеспечении их спортивным оборудованием и инвентарем;</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9) оказание помощи психологической службе учреждения, исполняющего наказания;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10) участие в обучении осужденных к лишению свободы методам профилактики опасных инфекционных заболеваний;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11) участие в проведении мероприятий по пропаганде законопослушного поведения, здорового образа жизни, поддержанию и укреплению социально полезных связей осужденных к лишению свободы, несовершеннолетних правонарушителей;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12) участие в работе попечительских советов при исправительных учреждениях;</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78"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21.12.2013 N 378-ФЗ)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13) оказание содействия в поддержании и укреплении связей между осужденными к лишению свободы, несовершеннолетними правонарушителями и их семьями, налаживании контактов с лицами и организациями, находящимися за пределами мест принудительного содержания;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14) оказание содействия в обеспечении деятельности соответствующих общественных наблюдательных комиссий;</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(п. 14.1 введен Федеральным </w:t>
      </w:r>
      <w:hyperlink r:id="rId79" w:history="1">
        <w:r w:rsidRPr="00F63D72">
          <w:rPr>
            <w:rFonts w:ascii="Times New Roman" w:hAnsi="Times New Roman" w:cs="Times New Roman"/>
            <w:color w:val="0000FF"/>
          </w:rPr>
          <w:t>законом</w:t>
        </w:r>
      </w:hyperlink>
      <w:r w:rsidRPr="00F63D72">
        <w:rPr>
          <w:rFonts w:ascii="Times New Roman" w:hAnsi="Times New Roman" w:cs="Times New Roman"/>
        </w:rPr>
        <w:t xml:space="preserve"> от 01.12.2014 N 419-ФЗ)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15) оказание материальной поддержки местам принудительного содержания в целях укрепления их материально-технической базы;</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16) иные формы содействия.</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Общественное объединение, социально ориентированная некоммерческая организация могут участвовать в иной деятельности, направленной на улучшение функционирования мест принудительного содержания, не противоречащей настоящему Федеральному закону, иным нормативным правовым актам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80"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23. Оказание общественными объединениями материальной поддержки местам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1. Общественные объединения, социально ориентированные некоммерческие организации могут оказывать материальную поддержку местам принудительного содержания в порядке, установленном настоящей статьей и нормативными правовыми актами Российской Федерации.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81"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bookmarkStart w:id="30" w:name="P286"/>
      <w:bookmarkEnd w:id="30"/>
      <w:r w:rsidRPr="00F63D72">
        <w:rPr>
          <w:rFonts w:ascii="Times New Roman" w:hAnsi="Times New Roman" w:cs="Times New Roman"/>
        </w:rPr>
        <w:t>2. Общественные объединения, социально ориентированные некоммерческие организации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общественное объединение, социально ориентированная некоммерческая организация заключает с администрацией места принудительного содержания соответствующие договоры.</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82"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3. Общественные объединения, социально ориентированные некоммерческие организации, оказавшие материальную поддержку в порядке, установленном </w:t>
      </w:r>
      <w:hyperlink w:anchor="P286" w:history="1">
        <w:r w:rsidRPr="00F63D72">
          <w:rPr>
            <w:rFonts w:ascii="Times New Roman" w:hAnsi="Times New Roman" w:cs="Times New Roman"/>
            <w:color w:val="0000FF"/>
          </w:rPr>
          <w:t>частью 2 настоящей статьи</w:t>
        </w:r>
      </w:hyperlink>
      <w:r w:rsidRPr="00F63D72">
        <w:rPr>
          <w:rFonts w:ascii="Times New Roman" w:hAnsi="Times New Roman" w:cs="Times New Roman"/>
        </w:rPr>
        <w:t>, вправе получить информацию об использовании денежных или иных материальных средств не позднее 30 дней со дня получения администрацией места принудительного содержания просьбы о предоставлении соответствующей информации.</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83"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4. В случае нецелевого использования средств материальной поддержки общественное объединение, социально ориентированная некоммерческая организация извещает об этом соответствующий федеральный орган исполнительной власти, в ведении которого находится место принудительного содержания. Указанный федеральный орган исполнительной власти проводит проверку и информирует общественное объединение, социально ориентированную некоммерческую организацию о результатах проверки и принятых мерах.</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84"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06.12.2011 N 411-ФЗ)</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24. Ответственность члена общественной наблюдательной комиссии при осуществлении общественного контроля. Ответственность за воспрепятствование осуществлению общественного контроля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неисполнение законных требований администрации места принудительного содержания влекут ответственность, установленную </w:t>
      </w:r>
      <w:hyperlink r:id="rId85" w:history="1">
        <w:r w:rsidRPr="00F63D72">
          <w:rPr>
            <w:rFonts w:ascii="Times New Roman" w:hAnsi="Times New Roman" w:cs="Times New Roman"/>
            <w:color w:val="0000FF"/>
          </w:rPr>
          <w:t>законодательством</w:t>
        </w:r>
      </w:hyperlink>
      <w:r w:rsidRPr="00F63D72">
        <w:rPr>
          <w:rFonts w:ascii="Times New Roman" w:hAnsi="Times New Roman" w:cs="Times New Roman"/>
        </w:rPr>
        <w:t xml:space="preserve"> Российской Федерации.</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lastRenderedPageBreak/>
        <w:t xml:space="preserve">2. Разглашение данных предварительного расследования, ставших известными члену общественной наблюдательной комиссии при осуществлении своих полномочий, предупрежденному в порядке, установленном </w:t>
      </w:r>
      <w:hyperlink w:anchor="P245" w:history="1">
        <w:r w:rsidRPr="00F63D72">
          <w:rPr>
            <w:rFonts w:ascii="Times New Roman" w:hAnsi="Times New Roman" w:cs="Times New Roman"/>
            <w:color w:val="0000FF"/>
          </w:rPr>
          <w:t>частью 2 статьи 20</w:t>
        </w:r>
      </w:hyperlink>
      <w:r w:rsidRPr="00F63D72">
        <w:rPr>
          <w:rFonts w:ascii="Times New Roman" w:hAnsi="Times New Roman" w:cs="Times New Roman"/>
        </w:rPr>
        <w:t xml:space="preserve"> настоящего Федерального закона, влечет </w:t>
      </w:r>
      <w:hyperlink r:id="rId86" w:history="1">
        <w:r w:rsidRPr="00F63D72">
          <w:rPr>
            <w:rFonts w:ascii="Times New Roman" w:hAnsi="Times New Roman" w:cs="Times New Roman"/>
            <w:color w:val="0000FF"/>
          </w:rPr>
          <w:t>уголовную ответственность</w:t>
        </w:r>
      </w:hyperlink>
      <w:r w:rsidRPr="00F63D72">
        <w:rPr>
          <w:rFonts w:ascii="Times New Roman" w:hAnsi="Times New Roman" w:cs="Times New Roman"/>
        </w:rPr>
        <w:t>.</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 xml:space="preserve">3. Воспрепятствование осуществлению общественного контроля влечет ответственность в соответствии с </w:t>
      </w:r>
      <w:hyperlink r:id="rId87" w:history="1">
        <w:r w:rsidRPr="00F63D72">
          <w:rPr>
            <w:rFonts w:ascii="Times New Roman" w:hAnsi="Times New Roman" w:cs="Times New Roman"/>
            <w:color w:val="0000FF"/>
          </w:rPr>
          <w:t>законодательством</w:t>
        </w:r>
      </w:hyperlink>
      <w:r w:rsidRPr="00F63D72">
        <w:rPr>
          <w:rFonts w:ascii="Times New Roman" w:hAnsi="Times New Roman" w:cs="Times New Roman"/>
        </w:rPr>
        <w:t xml:space="preserve"> Российской Федерации.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25. 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 осуществляет прокуратура Российской Федерации в порядке, установленном </w:t>
      </w:r>
      <w:hyperlink r:id="rId88" w:history="1">
        <w:r w:rsidRPr="00F63D72">
          <w:rPr>
            <w:rFonts w:ascii="Times New Roman" w:hAnsi="Times New Roman" w:cs="Times New Roman"/>
            <w:color w:val="0000FF"/>
          </w:rPr>
          <w:t>законодательством</w:t>
        </w:r>
      </w:hyperlink>
      <w:r w:rsidRPr="00F63D72">
        <w:rPr>
          <w:rFonts w:ascii="Times New Roman" w:hAnsi="Times New Roman" w:cs="Times New Roman"/>
        </w:rPr>
        <w:t xml:space="preserve"> Российской Федерации.</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26. Заключительные положения</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 xml:space="preserve">1. В течение 30 дней со дня вступления в силу настоящего Федерального закона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информацию о начале процедуры выдвижения кандидатур членов общественных наблюдательных комиссий. Дальнейшая процедура образования состава общественных наблюдательных комиссий осуществляется в соответствии со </w:t>
      </w:r>
      <w:hyperlink w:anchor="P100" w:history="1">
        <w:r w:rsidRPr="00F63D72">
          <w:rPr>
            <w:rFonts w:ascii="Times New Roman" w:hAnsi="Times New Roman" w:cs="Times New Roman"/>
            <w:color w:val="0000FF"/>
          </w:rPr>
          <w:t>статьей 10</w:t>
        </w:r>
      </w:hyperlink>
      <w:r w:rsidRPr="00F63D72">
        <w:rPr>
          <w:rFonts w:ascii="Times New Roman" w:hAnsi="Times New Roman" w:cs="Times New Roman"/>
        </w:rPr>
        <w:t xml:space="preserve"> настоящего Федерального закона.</w:t>
      </w:r>
    </w:p>
    <w:p w:rsidR="009551AB" w:rsidRPr="00F63D72" w:rsidRDefault="009551AB">
      <w:pPr>
        <w:pStyle w:val="ConsPlusNormal"/>
        <w:jc w:val="both"/>
        <w:rPr>
          <w:rFonts w:ascii="Times New Roman" w:hAnsi="Times New Roman" w:cs="Times New Roman"/>
        </w:rPr>
      </w:pPr>
      <w:r w:rsidRPr="00F63D72">
        <w:rPr>
          <w:rFonts w:ascii="Times New Roman" w:hAnsi="Times New Roman" w:cs="Times New Roman"/>
        </w:rPr>
        <w:t xml:space="preserve">(в ред. Федерального </w:t>
      </w:r>
      <w:hyperlink r:id="rId89" w:history="1">
        <w:r w:rsidRPr="00F63D72">
          <w:rPr>
            <w:rFonts w:ascii="Times New Roman" w:hAnsi="Times New Roman" w:cs="Times New Roman"/>
            <w:color w:val="0000FF"/>
          </w:rPr>
          <w:t>закона</w:t>
        </w:r>
      </w:hyperlink>
      <w:r w:rsidRPr="00F63D72">
        <w:rPr>
          <w:rFonts w:ascii="Times New Roman" w:hAnsi="Times New Roman" w:cs="Times New Roman"/>
        </w:rPr>
        <w:t xml:space="preserve"> от 01.07.2010 N 132-ФЗ)</w:t>
      </w:r>
    </w:p>
    <w:p w:rsidR="009551AB" w:rsidRPr="00F63D72" w:rsidRDefault="009551AB">
      <w:pPr>
        <w:pStyle w:val="ConsPlusNormal"/>
        <w:spacing w:before="220"/>
        <w:ind w:firstLine="540"/>
        <w:jc w:val="both"/>
        <w:rPr>
          <w:rFonts w:ascii="Times New Roman" w:hAnsi="Times New Roman" w:cs="Times New Roman"/>
        </w:rPr>
      </w:pPr>
      <w:r w:rsidRPr="00F63D72">
        <w:rPr>
          <w:rFonts w:ascii="Times New Roman" w:hAnsi="Times New Roman" w:cs="Times New Roman"/>
        </w:rPr>
        <w:t>2. В течение 90 дней со дня вступления в силу настоящего Федерального закона федеральные органы исполнительной власти, в ведении которых находятся места принудительного содержания, определяют порядок их посещения членами общественных наблюдательных комиссий.</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outlineLvl w:val="0"/>
        <w:rPr>
          <w:rFonts w:ascii="Times New Roman" w:hAnsi="Times New Roman" w:cs="Times New Roman"/>
        </w:rPr>
      </w:pPr>
      <w:r w:rsidRPr="00F63D72">
        <w:rPr>
          <w:rFonts w:ascii="Times New Roman" w:hAnsi="Times New Roman" w:cs="Times New Roman"/>
        </w:rPr>
        <w:t>Статья 27. Вступление в силу настоящего Федерального закона</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ind w:firstLine="540"/>
        <w:jc w:val="both"/>
        <w:rPr>
          <w:rFonts w:ascii="Times New Roman" w:hAnsi="Times New Roman" w:cs="Times New Roman"/>
        </w:rPr>
      </w:pPr>
      <w:r w:rsidRPr="00F63D72">
        <w:rPr>
          <w:rFonts w:ascii="Times New Roman" w:hAnsi="Times New Roman" w:cs="Times New Roman"/>
        </w:rPr>
        <w:t>Настоящий Федеральный закон вступает в силу с 1 сентября 2008 года.</w:t>
      </w:r>
    </w:p>
    <w:p w:rsidR="009551AB" w:rsidRPr="00F63D72" w:rsidRDefault="009551AB">
      <w:pPr>
        <w:pStyle w:val="ConsPlusNormal"/>
        <w:ind w:firstLine="540"/>
        <w:jc w:val="both"/>
        <w:rPr>
          <w:rFonts w:ascii="Times New Roman" w:hAnsi="Times New Roman" w:cs="Times New Roman"/>
        </w:rPr>
      </w:pP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Президент</w:t>
      </w: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Российской Федерации</w:t>
      </w:r>
    </w:p>
    <w:p w:rsidR="009551AB" w:rsidRPr="00F63D72" w:rsidRDefault="009551AB">
      <w:pPr>
        <w:pStyle w:val="ConsPlusNormal"/>
        <w:jc w:val="right"/>
        <w:rPr>
          <w:rFonts w:ascii="Times New Roman" w:hAnsi="Times New Roman" w:cs="Times New Roman"/>
        </w:rPr>
      </w:pPr>
      <w:r w:rsidRPr="00F63D72">
        <w:rPr>
          <w:rFonts w:ascii="Times New Roman" w:hAnsi="Times New Roman" w:cs="Times New Roman"/>
        </w:rPr>
        <w:t>Д.МЕДВЕДЕВ</w:t>
      </w:r>
    </w:p>
    <w:p w:rsidR="009551AB" w:rsidRPr="00F63D72" w:rsidRDefault="009551AB">
      <w:pPr>
        <w:pStyle w:val="ConsPlusNormal"/>
        <w:rPr>
          <w:rFonts w:ascii="Times New Roman" w:hAnsi="Times New Roman" w:cs="Times New Roman"/>
        </w:rPr>
      </w:pPr>
      <w:r w:rsidRPr="00F63D72">
        <w:rPr>
          <w:rFonts w:ascii="Times New Roman" w:hAnsi="Times New Roman" w:cs="Times New Roman"/>
        </w:rPr>
        <w:t>Москва, Кремль</w:t>
      </w:r>
    </w:p>
    <w:p w:rsidR="009551AB" w:rsidRPr="00F63D72" w:rsidRDefault="009551AB">
      <w:pPr>
        <w:pStyle w:val="ConsPlusNormal"/>
        <w:spacing w:before="220"/>
        <w:rPr>
          <w:rFonts w:ascii="Times New Roman" w:hAnsi="Times New Roman" w:cs="Times New Roman"/>
        </w:rPr>
      </w:pPr>
      <w:r w:rsidRPr="00F63D72">
        <w:rPr>
          <w:rFonts w:ascii="Times New Roman" w:hAnsi="Times New Roman" w:cs="Times New Roman"/>
        </w:rPr>
        <w:t>10 июня 2008 года</w:t>
      </w:r>
    </w:p>
    <w:p w:rsidR="009551AB" w:rsidRPr="00F63D72" w:rsidRDefault="009551AB">
      <w:pPr>
        <w:pStyle w:val="ConsPlusNormal"/>
        <w:spacing w:before="220"/>
        <w:rPr>
          <w:rFonts w:ascii="Times New Roman" w:hAnsi="Times New Roman" w:cs="Times New Roman"/>
        </w:rPr>
      </w:pPr>
      <w:r w:rsidRPr="00F63D72">
        <w:rPr>
          <w:rFonts w:ascii="Times New Roman" w:hAnsi="Times New Roman" w:cs="Times New Roman"/>
        </w:rPr>
        <w:t>N 76-ФЗ</w:t>
      </w:r>
    </w:p>
    <w:p w:rsidR="009551AB" w:rsidRPr="00F63D72" w:rsidRDefault="009551AB">
      <w:pPr>
        <w:pStyle w:val="ConsPlusNormal"/>
        <w:rPr>
          <w:rFonts w:ascii="Times New Roman" w:hAnsi="Times New Roman" w:cs="Times New Roman"/>
        </w:rPr>
      </w:pPr>
    </w:p>
    <w:p w:rsidR="009551AB" w:rsidRPr="00F63D72" w:rsidRDefault="009551AB">
      <w:pPr>
        <w:pStyle w:val="ConsPlusNormal"/>
        <w:rPr>
          <w:rFonts w:ascii="Times New Roman" w:hAnsi="Times New Roman" w:cs="Times New Roman"/>
        </w:rPr>
      </w:pPr>
    </w:p>
    <w:p w:rsidR="009551AB" w:rsidRPr="00F63D72" w:rsidRDefault="009551AB">
      <w:pPr>
        <w:pStyle w:val="ConsPlusNormal"/>
        <w:pBdr>
          <w:top w:val="single" w:sz="6" w:space="0" w:color="auto"/>
        </w:pBdr>
        <w:spacing w:before="100" w:after="100"/>
        <w:jc w:val="both"/>
        <w:rPr>
          <w:rFonts w:ascii="Times New Roman" w:hAnsi="Times New Roman" w:cs="Times New Roman"/>
          <w:sz w:val="2"/>
          <w:szCs w:val="2"/>
        </w:rPr>
      </w:pPr>
    </w:p>
    <w:p w:rsidR="00443CC8" w:rsidRPr="00F63D72" w:rsidRDefault="00443CC8">
      <w:pPr>
        <w:rPr>
          <w:rFonts w:ascii="Times New Roman" w:hAnsi="Times New Roman" w:cs="Times New Roman"/>
        </w:rPr>
      </w:pPr>
    </w:p>
    <w:sectPr w:rsidR="00443CC8" w:rsidRPr="00F63D72" w:rsidSect="00095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AB"/>
    <w:rsid w:val="00443CC8"/>
    <w:rsid w:val="009551AB"/>
    <w:rsid w:val="00F6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FBD70-670B-4A72-A491-8B180C2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A459CD779AC153406AA456CB1285BD37CAA7D958BB5322BF4B529AAB8ECA43DF3B0A4E0B8D5B6B7C3N" TargetMode="External"/><Relationship Id="rId18" Type="http://schemas.openxmlformats.org/officeDocument/2006/relationships/hyperlink" Target="consultantplus://offline/ref=198A459CD779AC153406AA456CB1285BD37CAA7D958BB5322BF4B529AAB8ECA43DF3B0A4E0B8D5B7B7CBN" TargetMode="External"/><Relationship Id="rId26" Type="http://schemas.openxmlformats.org/officeDocument/2006/relationships/hyperlink" Target="consultantplus://offline/ref=198A459CD779AC153406AA456CB1285BD379AD77918AB5322BF4B529AAB8ECA43DF3B0A4E0B8D5B7B7CFN" TargetMode="External"/><Relationship Id="rId39" Type="http://schemas.openxmlformats.org/officeDocument/2006/relationships/hyperlink" Target="consultantplus://offline/ref=198A459CD779AC153406AA456CB1285BD37BAD7F9E88B5322BF4B529AAB8ECA43DF3B0A4E0B8D5B0B7CDN" TargetMode="External"/><Relationship Id="rId21" Type="http://schemas.openxmlformats.org/officeDocument/2006/relationships/hyperlink" Target="consultantplus://offline/ref=198A459CD779AC153406AA456CB1285BD379AD77918AB5322BF4B529AAB8ECA43DF3B0A4E0B8D5B7B7CBN" TargetMode="External"/><Relationship Id="rId34" Type="http://schemas.openxmlformats.org/officeDocument/2006/relationships/hyperlink" Target="consultantplus://offline/ref=198A459CD779AC153406AA456CB1285BD379AD77918AB5322BF4B529AAB8ECA43DF3B0A4E0B8D5B4B7CAN" TargetMode="External"/><Relationship Id="rId42" Type="http://schemas.openxmlformats.org/officeDocument/2006/relationships/hyperlink" Target="consultantplus://offline/ref=198A459CD779AC153406AA456CB1285BD37BAD7F9E88B5322BF4B529AAB8ECA43DF3B0A4E0B8D5B0B7C2N" TargetMode="External"/><Relationship Id="rId47" Type="http://schemas.openxmlformats.org/officeDocument/2006/relationships/hyperlink" Target="consultantplus://offline/ref=198A459CD779AC153406AA456CB1285BD37BAD7F9E88B5322BF4B529AAB8ECA43DF3B0A4E0B8D5B1B7CBN" TargetMode="External"/><Relationship Id="rId50" Type="http://schemas.openxmlformats.org/officeDocument/2006/relationships/hyperlink" Target="consultantplus://offline/ref=198A459CD779AC153406AA456CB1285BD07AA8769283B5322BF4B529AAB8ECA43DF3B0A6E6BBCDN" TargetMode="External"/><Relationship Id="rId55" Type="http://schemas.openxmlformats.org/officeDocument/2006/relationships/hyperlink" Target="consultantplus://offline/ref=198A459CD779AC153406AA456CB1285BD379AD77918AB5322BF4B529AAB8ECA43DF3B0A4E0B8D5B4B7C3N" TargetMode="External"/><Relationship Id="rId63" Type="http://schemas.openxmlformats.org/officeDocument/2006/relationships/hyperlink" Target="consultantplus://offline/ref=198A459CD779AC153406AA456CB1285BD379AD77918AB5322BF4B529AAB8ECA43DF3B0A4E0B8D5B5B7CEN" TargetMode="External"/><Relationship Id="rId68" Type="http://schemas.openxmlformats.org/officeDocument/2006/relationships/hyperlink" Target="consultantplus://offline/ref=198A459CD779AC153406AA456CB1285BD379AD77918AB5322BF4B529AAB8ECA43DF3B0A4E0B8D5B2B7CEN" TargetMode="External"/><Relationship Id="rId76" Type="http://schemas.openxmlformats.org/officeDocument/2006/relationships/hyperlink" Target="consultantplus://offline/ref=198A459CD779AC153406AA456CB1285BD07BAE7B9783B5322BF4B529AAB8ECA43DF3B0A4E0B8D4B0B7C8N" TargetMode="External"/><Relationship Id="rId84" Type="http://schemas.openxmlformats.org/officeDocument/2006/relationships/hyperlink" Target="consultantplus://offline/ref=198A459CD779AC153406AA456CB1285BD379AD77918AB5322BF4B529AAB8ECA43DF3B0A4E0B8D5B3B7CEN" TargetMode="External"/><Relationship Id="rId89" Type="http://schemas.openxmlformats.org/officeDocument/2006/relationships/hyperlink" Target="consultantplus://offline/ref=198A459CD779AC153406AA456CB1285BD37BAD7F9E88B5322BF4B529AAB8ECA43DF3B0A4E0B8D5B1B7C8N" TargetMode="External"/><Relationship Id="rId7" Type="http://schemas.openxmlformats.org/officeDocument/2006/relationships/hyperlink" Target="consultantplus://offline/ref=198A459CD779AC153406AA456CB1285BD379AD77918AB5322BF4B529AAB8ECA43DF3B0A4E0B8D5B6B7C2N" TargetMode="External"/><Relationship Id="rId71" Type="http://schemas.openxmlformats.org/officeDocument/2006/relationships/hyperlink" Target="consultantplus://offline/ref=198A459CD779AC153406AA456CB1285BD07AA876978FB5322BF4B529AAB8ECA43DF3B0A4E0BAD5B7B7C2N" TargetMode="External"/><Relationship Id="rId2" Type="http://schemas.openxmlformats.org/officeDocument/2006/relationships/settings" Target="settings.xml"/><Relationship Id="rId16" Type="http://schemas.openxmlformats.org/officeDocument/2006/relationships/hyperlink" Target="consultantplus://offline/ref=198A459CD779AC153406AA456CB1285BD07BAE77958CB5322BF4B529AAB8ECA43DF3B0A4E0B9D2B1B7CCN" TargetMode="External"/><Relationship Id="rId29" Type="http://schemas.openxmlformats.org/officeDocument/2006/relationships/hyperlink" Target="consultantplus://offline/ref=198A459CD779AC153406AA456CB1285BD37BAD7F9E88B5322BF4B529AAB8ECA43DF3B0A4E0B8D5B0B7C8N" TargetMode="External"/><Relationship Id="rId11" Type="http://schemas.openxmlformats.org/officeDocument/2006/relationships/hyperlink" Target="consultantplus://offline/ref=198A459CD779AC153406AA456CB1285BD37EAA769E82B5322BF4B529AAB8ECA43DF3B0A4E0B8D5B7B7CFN" TargetMode="External"/><Relationship Id="rId24" Type="http://schemas.openxmlformats.org/officeDocument/2006/relationships/hyperlink" Target="consultantplus://offline/ref=198A459CD779AC153406AA456CB1285BD379AD77918AB5322BF4B529AAB8ECA43DF3B0A4E0B8D5B7B7C8N" TargetMode="External"/><Relationship Id="rId32" Type="http://schemas.openxmlformats.org/officeDocument/2006/relationships/hyperlink" Target="consultantplus://offline/ref=198A459CD779AC153406AA456CB1285BD373A67D908AB5322BF4B529AAB8ECA43DF3B0A4E0B8D5B0B7C8N" TargetMode="External"/><Relationship Id="rId37" Type="http://schemas.openxmlformats.org/officeDocument/2006/relationships/hyperlink" Target="consultantplus://offline/ref=198A459CD779AC153406AA456CB1285BD07BAE799683B5322BF4B529AAB8ECA43DF3B0A4E0B8D5BEB7CEN" TargetMode="External"/><Relationship Id="rId40" Type="http://schemas.openxmlformats.org/officeDocument/2006/relationships/hyperlink" Target="consultantplus://offline/ref=198A459CD779AC153406AA456CB1285BD37BAD7F9E88B5322BF4B529AAB8ECA43DF3B0A4E0B8D5B0B7CCN" TargetMode="External"/><Relationship Id="rId45" Type="http://schemas.openxmlformats.org/officeDocument/2006/relationships/hyperlink" Target="consultantplus://offline/ref=198A459CD779AC153406AA456CB1285BD07AA8779282B5322BF4B529AAB8ECA43DF3B0A4E0B8D5B7B7C8N" TargetMode="External"/><Relationship Id="rId53" Type="http://schemas.openxmlformats.org/officeDocument/2006/relationships/hyperlink" Target="consultantplus://offline/ref=198A459CD779AC153406AA456CB1285BD379AD77918AB5322BF4B529AAB8ECA43DF3B0A4E0B8D5B4B7C8N" TargetMode="External"/><Relationship Id="rId58" Type="http://schemas.openxmlformats.org/officeDocument/2006/relationships/hyperlink" Target="consultantplus://offline/ref=198A459CD779AC153406AA456CB1285BD07BAE789682B5322BF4B529AAB8ECA43DF3B0A4E0B8D5B3B7CDN" TargetMode="External"/><Relationship Id="rId66" Type="http://schemas.openxmlformats.org/officeDocument/2006/relationships/hyperlink" Target="consultantplus://offline/ref=198A459CD779AC153406AA456CB1285BD379AD77918AB5322BF4B529AAB8ECA43DF3B0A4E0B8D5B5B7C2N" TargetMode="External"/><Relationship Id="rId74" Type="http://schemas.openxmlformats.org/officeDocument/2006/relationships/hyperlink" Target="consultantplus://offline/ref=198A459CD779AC153406AA456CB1285BD372A87D918FB5322BF4B529AAB8ECA43DF3B0A4E0B9D5B0B7C9N" TargetMode="External"/><Relationship Id="rId79" Type="http://schemas.openxmlformats.org/officeDocument/2006/relationships/hyperlink" Target="consultantplus://offline/ref=198A459CD779AC153406AA456CB1285BD372AE7B928AB5322BF4B529AAB8ECA43DF3B0A4E0B8D7B0B7CAN" TargetMode="External"/><Relationship Id="rId87" Type="http://schemas.openxmlformats.org/officeDocument/2006/relationships/hyperlink" Target="consultantplus://offline/ref=198A459CD779AC153406AA456CB1285BD07AA876978DB5322BF4B529AAB8ECA43DF3B0A7E1B9BDC7N" TargetMode="External"/><Relationship Id="rId5" Type="http://schemas.openxmlformats.org/officeDocument/2006/relationships/hyperlink" Target="consultantplus://offline/ref=198A459CD779AC153406AA456CB1285BD37BAD7F9E88B5322BF4B529AAB8ECA43DF3B0A4E0B8D5B3B7CCN" TargetMode="External"/><Relationship Id="rId61" Type="http://schemas.openxmlformats.org/officeDocument/2006/relationships/hyperlink" Target="consultantplus://offline/ref=198A459CD779AC153406AA456CB1285BD379AD77918AB5322BF4B529AAB8ECA43DF3B0A4E0B8D5B5B7C8N" TargetMode="External"/><Relationship Id="rId82" Type="http://schemas.openxmlformats.org/officeDocument/2006/relationships/hyperlink" Target="consultantplus://offline/ref=198A459CD779AC153406AA456CB1285BD379AD77918AB5322BF4B529AAB8ECA43DF3B0A4E0B8D5B3B7C8N" TargetMode="External"/><Relationship Id="rId90" Type="http://schemas.openxmlformats.org/officeDocument/2006/relationships/fontTable" Target="fontTable.xml"/><Relationship Id="rId19" Type="http://schemas.openxmlformats.org/officeDocument/2006/relationships/hyperlink" Target="consultantplus://offline/ref=198A459CD779AC153406AA456CB1285BD073A87A9CDDE2307AA1BBB2CCN" TargetMode="External"/><Relationship Id="rId14" Type="http://schemas.openxmlformats.org/officeDocument/2006/relationships/hyperlink" Target="consultantplus://offline/ref=198A459CD779AC153406AA456CB1285BD07BAE7B9783B5322BF4B529AAB8ECA43DF3B0A4E0B8D4B0B7C8N" TargetMode="External"/><Relationship Id="rId22" Type="http://schemas.openxmlformats.org/officeDocument/2006/relationships/hyperlink" Target="consultantplus://offline/ref=198A459CD779AC153406AA456CB1285BD379AD77918AB5322BF4B529AAB8ECA43DF3B0A4E0B8D5B7B7CAN" TargetMode="External"/><Relationship Id="rId27" Type="http://schemas.openxmlformats.org/officeDocument/2006/relationships/hyperlink" Target="consultantplus://offline/ref=198A459CD779AC153406AA456CB1285BD379AD77918AB5322BF4B529AAB8ECA43DF3B0A4E0B8D5B7B7CCN" TargetMode="External"/><Relationship Id="rId30" Type="http://schemas.openxmlformats.org/officeDocument/2006/relationships/hyperlink" Target="consultantplus://offline/ref=198A459CD779AC153406AA456CB1285BD07AA8779282B5322BF4B529AAB8ECA43DF3B0A4E0B8D5B6B7C2N" TargetMode="External"/><Relationship Id="rId35" Type="http://schemas.openxmlformats.org/officeDocument/2006/relationships/hyperlink" Target="consultantplus://offline/ref=198A459CD779AC153406AA456CB1285BD37BAD7F9E88B5322BF4B529AAB8ECA43DF3B0A4E0B8D5B0B7CFN" TargetMode="External"/><Relationship Id="rId43" Type="http://schemas.openxmlformats.org/officeDocument/2006/relationships/hyperlink" Target="consultantplus://offline/ref=198A459CD779AC153406AA456CB1285BD07AA8779282B5322BF4B529AAB8ECA43DF3B0A4E0B8D5B7B7CBN" TargetMode="External"/><Relationship Id="rId48" Type="http://schemas.openxmlformats.org/officeDocument/2006/relationships/hyperlink" Target="consultantplus://offline/ref=198A459CD779AC153406AA456CB1285BD07BA9799E8EB5322BF4B529AAB8ECA43DF3B0A4E0B8D5B4B7C9N" TargetMode="External"/><Relationship Id="rId56" Type="http://schemas.openxmlformats.org/officeDocument/2006/relationships/hyperlink" Target="consultantplus://offline/ref=198A459CD779AC153406AA456CB1285BD07BAE799683B5322BF4B529AAB8ECA43DF3B0A4E0B8D5BEB7CCN" TargetMode="External"/><Relationship Id="rId64" Type="http://schemas.openxmlformats.org/officeDocument/2006/relationships/hyperlink" Target="consultantplus://offline/ref=198A459CD779AC153406AA456CB1285BD07BA6769E8DB5322BF4B529AAB8ECA43DF3B0BAC2N" TargetMode="External"/><Relationship Id="rId69" Type="http://schemas.openxmlformats.org/officeDocument/2006/relationships/hyperlink" Target="consultantplus://offline/ref=198A459CD779AC153406AA456CB1285BD373A77C9283B5322BF4B529AAB8ECA43DF3B0A4E0B8D5B3B7CAN" TargetMode="External"/><Relationship Id="rId77" Type="http://schemas.openxmlformats.org/officeDocument/2006/relationships/hyperlink" Target="consultantplus://offline/ref=198A459CD779AC153406AA456CB1285BD07BAE77958CB5322BF4B529AAB8ECA43DF3B0A4E0B9D2B1B7C3N" TargetMode="External"/><Relationship Id="rId8" Type="http://schemas.openxmlformats.org/officeDocument/2006/relationships/hyperlink" Target="consultantplus://offline/ref=198A459CD779AC153406AA456CB1285BD07BAE77958CB5322BF4B529AAB8ECA43DF3B0A4E0B9D2B1B7CDN" TargetMode="External"/><Relationship Id="rId51" Type="http://schemas.openxmlformats.org/officeDocument/2006/relationships/hyperlink" Target="consultantplus://offline/ref=198A459CD779AC153406AA456CB1285BD07AA8769283B5322BF4B529AAB8ECA43DF3B0A4E0B8DDB1B7CBN" TargetMode="External"/><Relationship Id="rId72" Type="http://schemas.openxmlformats.org/officeDocument/2006/relationships/hyperlink" Target="consultantplus://offline/ref=198A459CD779AC153406AA456CB1285BD379AD77918AB5322BF4B529AAB8ECA43DF3B0A4E0B8D5B2B7C3N" TargetMode="External"/><Relationship Id="rId80" Type="http://schemas.openxmlformats.org/officeDocument/2006/relationships/hyperlink" Target="consultantplus://offline/ref=198A459CD779AC153406AA456CB1285BD379AD77918AB5322BF4B529AAB8ECA43DF3B0A4E0B8D5B3B7CBN" TargetMode="External"/><Relationship Id="rId85" Type="http://schemas.openxmlformats.org/officeDocument/2006/relationships/hyperlink" Target="consultantplus://offline/ref=198A459CD779AC153406AA456CB1285BD07AA876978DB5322BF4B529AAB8ECA43DF3B0A7E1B9BDC1N" TargetMode="External"/><Relationship Id="rId3" Type="http://schemas.openxmlformats.org/officeDocument/2006/relationships/webSettings" Target="webSettings.xml"/><Relationship Id="rId12" Type="http://schemas.openxmlformats.org/officeDocument/2006/relationships/hyperlink" Target="consultantplus://offline/ref=198A459CD779AC153406AA456CB1285BD372AE7B928AB5322BF4B529AAB8ECA43DF3B0A4E0B8D7B0B7CAN" TargetMode="External"/><Relationship Id="rId17" Type="http://schemas.openxmlformats.org/officeDocument/2006/relationships/hyperlink" Target="consultantplus://offline/ref=198A459CD779AC153406AA456CB1285BD37CAA7D958BB5322BF4B529AAB8ECA43DF3B0A4E0B8D5B6B7C2N" TargetMode="External"/><Relationship Id="rId25" Type="http://schemas.openxmlformats.org/officeDocument/2006/relationships/hyperlink" Target="consultantplus://offline/ref=198A459CD779AC153406AA456CB1285BD37BAD7F9E88B5322BF4B529AAB8ECA43DF3B0A4E0B8D5B0B7CBN" TargetMode="External"/><Relationship Id="rId33" Type="http://schemas.openxmlformats.org/officeDocument/2006/relationships/hyperlink" Target="consultantplus://offline/ref=198A459CD779AC153406AA456CB1285BD07BAA7D9183B5322BF4B529AAB8ECA43DF3B0A4E0B8D5B4B7C9N" TargetMode="External"/><Relationship Id="rId38" Type="http://schemas.openxmlformats.org/officeDocument/2006/relationships/hyperlink" Target="consultantplus://offline/ref=198A459CD779AC153406AA456CB1285BD37BAD7F9E88B5322BF4B529AAB8ECA43DF3B0A4E0B8D5B0B7CEN" TargetMode="External"/><Relationship Id="rId46" Type="http://schemas.openxmlformats.org/officeDocument/2006/relationships/hyperlink" Target="consultantplus://offline/ref=198A459CD779AC153406AA456CB1285BD073A87A9CDDE2307AA1BBB2CCN" TargetMode="External"/><Relationship Id="rId59" Type="http://schemas.openxmlformats.org/officeDocument/2006/relationships/hyperlink" Target="consultantplus://offline/ref=198A459CD779AC153406AA456CB1285BD07BAE799683B5322BF4B529AAB8ECA43DF3B0A4E0B8D5BEB7C3N" TargetMode="External"/><Relationship Id="rId67" Type="http://schemas.openxmlformats.org/officeDocument/2006/relationships/hyperlink" Target="consultantplus://offline/ref=198A459CD779AC153406AA456CB1285BD379AD77918AB5322BF4B529AAB8ECA43DF3B0A4E0B8D5B2B7CAN" TargetMode="External"/><Relationship Id="rId20" Type="http://schemas.openxmlformats.org/officeDocument/2006/relationships/hyperlink" Target="consultantplus://offline/ref=198A459CD779AC153406AA456CB1285BD07BA6769F83B5322BF4B529AAB8ECA43DF3B0A4E0B8D4BFB7CEN" TargetMode="External"/><Relationship Id="rId41" Type="http://schemas.openxmlformats.org/officeDocument/2006/relationships/hyperlink" Target="consultantplus://offline/ref=198A459CD779AC153406AA456CB1285BD37BAD7F9E88B5322BF4B529AAB8ECA43DF3B0A4E0B8D5B0B7C3N" TargetMode="External"/><Relationship Id="rId54" Type="http://schemas.openxmlformats.org/officeDocument/2006/relationships/hyperlink" Target="consultantplus://offline/ref=198A459CD779AC153406AA456CB1285BD379AD77918AB5322BF4B529AAB8ECA43DF3B0A4E0B8D5B4B7CEN" TargetMode="External"/><Relationship Id="rId62" Type="http://schemas.openxmlformats.org/officeDocument/2006/relationships/hyperlink" Target="consultantplus://offline/ref=198A459CD779AC153406AA456CB1285BD07BA6769E8DB5322BF4B529AAB8ECA43DF3B0A4E0B8D5BFB7CDN" TargetMode="External"/><Relationship Id="rId70" Type="http://schemas.openxmlformats.org/officeDocument/2006/relationships/hyperlink" Target="consultantplus://offline/ref=198A459CD779AC153406AA456CB1285BD07AA8769283B5322BF4B529AAB8ECA43DF3B0A4E7BBCFN" TargetMode="External"/><Relationship Id="rId75" Type="http://schemas.openxmlformats.org/officeDocument/2006/relationships/hyperlink" Target="consultantplus://offline/ref=198A459CD779AC153406AA456CB1285BD372A87D918FB5322BF4B529AAB8ECA43DF3B0A4E0B9D5B0B7C8N" TargetMode="External"/><Relationship Id="rId83" Type="http://schemas.openxmlformats.org/officeDocument/2006/relationships/hyperlink" Target="consultantplus://offline/ref=198A459CD779AC153406AA456CB1285BD379AD77918AB5322BF4B529AAB8ECA43DF3B0A4E0B8D5B3B7CFN" TargetMode="External"/><Relationship Id="rId88" Type="http://schemas.openxmlformats.org/officeDocument/2006/relationships/hyperlink" Target="consultantplus://offline/ref=198A459CD779AC153406AA456CB1285BD07AAC789F8BB5322BF4B529AAB8ECA43DF3B0A4E0B8D4B7B7CB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8A459CD779AC153406AA456CB1285BD07BAE789682B5322BF4B529AAB8ECA43DF3B0A4E0B8D5B3B7CAN" TargetMode="External"/><Relationship Id="rId15" Type="http://schemas.openxmlformats.org/officeDocument/2006/relationships/hyperlink" Target="consultantplus://offline/ref=198A459CD779AC153406AA456CB1285BD07AA8779282B5322BF4B529AAB8ECA43DF3B0A4E0B8D5B6B7C3N" TargetMode="External"/><Relationship Id="rId23" Type="http://schemas.openxmlformats.org/officeDocument/2006/relationships/hyperlink" Target="consultantplus://offline/ref=198A459CD779AC153406AA456CB1285BD379AD77918AB5322BF4B529AAB8ECA43DF3B0A4E0B8D5B7B7C9N" TargetMode="External"/><Relationship Id="rId28" Type="http://schemas.openxmlformats.org/officeDocument/2006/relationships/hyperlink" Target="consultantplus://offline/ref=198A459CD779AC153406AA456CB1285BD379AD77918AB5322BF4B529AAB8ECA43DF3B0A4E0B8D5B7B7C2N" TargetMode="External"/><Relationship Id="rId36" Type="http://schemas.openxmlformats.org/officeDocument/2006/relationships/hyperlink" Target="consultantplus://offline/ref=198A459CD779AC153406AA456CB1285BD07BAE789682B5322BF4B529AAB8ECA43DF3B0A4E0B8D5B3B7C9N" TargetMode="External"/><Relationship Id="rId49" Type="http://schemas.openxmlformats.org/officeDocument/2006/relationships/hyperlink" Target="consultantplus://offline/ref=198A459CD779AC153406AA456CB1285BD07AA876978DB5322BF4B529AAB8ECA43DF3B0A7E1B9BDC2N" TargetMode="External"/><Relationship Id="rId57" Type="http://schemas.openxmlformats.org/officeDocument/2006/relationships/hyperlink" Target="consultantplus://offline/ref=198A459CD779AC153406AA456CB1285BD07BAE789682B5322BF4B529AAB8ECA43DF3B0A4E0B8D5B3B7CFN" TargetMode="External"/><Relationship Id="rId10" Type="http://schemas.openxmlformats.org/officeDocument/2006/relationships/hyperlink" Target="consultantplus://offline/ref=198A459CD779AC153406AA456CB1285BD372A87D918FB5322BF4B529AAB8ECA43DF3B0A4E0B9D5B0B7CAN" TargetMode="External"/><Relationship Id="rId31" Type="http://schemas.openxmlformats.org/officeDocument/2006/relationships/hyperlink" Target="consultantplus://offline/ref=198A459CD779AC153406AA456CB1285BD373A67D908AB5322BF4B529AAB8ECA43DF3B0A4E0B8D5B2B7C3N" TargetMode="External"/><Relationship Id="rId44" Type="http://schemas.openxmlformats.org/officeDocument/2006/relationships/hyperlink" Target="consultantplus://offline/ref=198A459CD779AC153406AA456CB1285BD07AA8779282B5322BF4B529AAB8ECA43DF3B0A4E0B8D5B7B7C9N" TargetMode="External"/><Relationship Id="rId52" Type="http://schemas.openxmlformats.org/officeDocument/2006/relationships/hyperlink" Target="consultantplus://offline/ref=198A459CD779AC153406AA456CB1285BD37BAD7F9E88B5322BF4B529AAB8ECA43DF3B0A4E0B8D5B1B7CAN" TargetMode="External"/><Relationship Id="rId60" Type="http://schemas.openxmlformats.org/officeDocument/2006/relationships/hyperlink" Target="consultantplus://offline/ref=198A459CD779AC153406AA456CB1285BD379AD77918AB5322BF4B529AAB8ECA43DF3B0A4E0B8D5B4B7C2N" TargetMode="External"/><Relationship Id="rId65" Type="http://schemas.openxmlformats.org/officeDocument/2006/relationships/hyperlink" Target="consultantplus://offline/ref=198A459CD779AC153406AA456CB1285BD379AD77918AB5322BF4B529AAB8ECA43DF3B0A4E0B8D5B5B7CCN" TargetMode="External"/><Relationship Id="rId73" Type="http://schemas.openxmlformats.org/officeDocument/2006/relationships/hyperlink" Target="consultantplus://offline/ref=198A459CD779AC153406AA456CB1285BD379AD77918AB5322BF4B529AAB8ECA43DF3B0A4E0B8D5B2B7C2N" TargetMode="External"/><Relationship Id="rId78" Type="http://schemas.openxmlformats.org/officeDocument/2006/relationships/hyperlink" Target="consultantplus://offline/ref=198A459CD779AC153406AA456CB1285BD37EAA769E82B5322BF4B529AAB8ECA43DF3B0A4E0B8D5B7B7CFN" TargetMode="External"/><Relationship Id="rId81" Type="http://schemas.openxmlformats.org/officeDocument/2006/relationships/hyperlink" Target="consultantplus://offline/ref=198A459CD779AC153406AA456CB1285BD379AD77918AB5322BF4B529AAB8ECA43DF3B0A4E0B8D5B3B7C9N" TargetMode="External"/><Relationship Id="rId86" Type="http://schemas.openxmlformats.org/officeDocument/2006/relationships/hyperlink" Target="consultantplus://offline/ref=198A459CD779AC153406AA456CB1285BD07AA876978FB5322BF4B529AAB8ECA43DF3B0A4E0BAD5B7B7C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8A459CD779AC153406AA456CB1285BD07BAE799683B5322BF4B529AAB8ECA43DF3B0A4E0B8D5BEB7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9601</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Чупсина Валерия Сергеевна</dc:creator>
  <cp:lastModifiedBy>WWD</cp:lastModifiedBy>
  <cp:revision>2</cp:revision>
  <dcterms:created xsi:type="dcterms:W3CDTF">2017-06-19T13:02:00Z</dcterms:created>
  <dcterms:modified xsi:type="dcterms:W3CDTF">2017-06-28T12:39:00Z</dcterms:modified>
</cp:coreProperties>
</file>